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91687788"/>
      <w:bookmarkStart w:id="7" w:name="_Toc373832781"/>
      <w:r w:rsidRPr="00A40E27">
        <w:rPr>
          <w:sz w:val="28"/>
          <w:szCs w:val="28"/>
        </w:rPr>
        <w:t>МИНОБРНАУКИ РОССИИ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jc w:val="center"/>
        <w:rPr>
          <w:i/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Институ</w:t>
      </w:r>
      <w:r w:rsidR="00C9120C">
        <w:rPr>
          <w:color w:val="000000"/>
          <w:sz w:val="28"/>
          <w:szCs w:val="28"/>
        </w:rPr>
        <w:t>т высокоточных систем им. В.П. Грязева</w:t>
      </w:r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Кафедра «</w:t>
      </w:r>
      <w:r w:rsidR="00757394">
        <w:rPr>
          <w:i/>
          <w:color w:val="000000"/>
          <w:sz w:val="28"/>
          <w:szCs w:val="28"/>
        </w:rPr>
        <w:t>Электротехника и электрооборудование</w:t>
      </w:r>
      <w:r w:rsidRPr="00A40E27">
        <w:rPr>
          <w:color w:val="000000"/>
          <w:sz w:val="28"/>
          <w:szCs w:val="28"/>
        </w:rPr>
        <w:t>»</w:t>
      </w:r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370" w:type="dxa"/>
        <w:tblInd w:w="428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0"/>
      </w:tblGrid>
      <w:tr w:rsidR="001E7CA4" w:rsidRPr="00A40E27" w:rsidTr="008D3CCE">
        <w:trPr>
          <w:cantSplit/>
          <w:trHeight w:val="1106"/>
        </w:trPr>
        <w:tc>
          <w:tcPr>
            <w:tcW w:w="5370" w:type="dxa"/>
          </w:tcPr>
          <w:p w:rsidR="001E7CA4" w:rsidRPr="00A40E27" w:rsidRDefault="001E7CA4" w:rsidP="00C6567B">
            <w:pPr>
              <w:widowControl w:val="0"/>
              <w:jc w:val="both"/>
              <w:rPr>
                <w:sz w:val="28"/>
                <w:szCs w:val="28"/>
              </w:rPr>
            </w:pPr>
            <w:bookmarkStart w:id="8" w:name="_Toc291574498"/>
            <w:bookmarkStart w:id="9" w:name="_Toc291574599"/>
            <w:r w:rsidRPr="00A40E27">
              <w:rPr>
                <w:sz w:val="28"/>
                <w:szCs w:val="28"/>
              </w:rPr>
              <w:t xml:space="preserve">Утверждено на заседании </w:t>
            </w:r>
            <w:r w:rsidR="003256A4">
              <w:rPr>
                <w:sz w:val="28"/>
                <w:szCs w:val="28"/>
              </w:rPr>
              <w:t>Ученого с</w:t>
            </w:r>
            <w:r w:rsidR="009C5045">
              <w:rPr>
                <w:sz w:val="28"/>
                <w:szCs w:val="28"/>
              </w:rPr>
              <w:t>овета</w:t>
            </w:r>
          </w:p>
          <w:p w:rsidR="001E7CA4" w:rsidRPr="00A40E27" w:rsidRDefault="00C9120C" w:rsidP="00C656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ИВТС им. В.П. Грязева</w:t>
            </w:r>
          </w:p>
          <w:p w:rsidR="001E7CA4" w:rsidRPr="00A352FE" w:rsidRDefault="00A352FE" w:rsidP="00C6567B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>» _</w:t>
            </w:r>
            <w:r>
              <w:rPr>
                <w:sz w:val="28"/>
                <w:szCs w:val="28"/>
                <w:u w:val="single"/>
              </w:rPr>
              <w:t>июня</w:t>
            </w:r>
            <w:r w:rsidR="001E7CA4" w:rsidRPr="00A40E27">
              <w:rPr>
                <w:sz w:val="28"/>
                <w:szCs w:val="28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1E7CA4" w:rsidRPr="00A40E27">
                <w:rPr>
                  <w:sz w:val="28"/>
                  <w:szCs w:val="28"/>
                </w:rPr>
                <w:t>20</w:t>
              </w:r>
              <w:r w:rsidR="00D84F47">
                <w:rPr>
                  <w:sz w:val="28"/>
                  <w:szCs w:val="28"/>
                </w:rPr>
                <w:t xml:space="preserve">21 </w:t>
              </w:r>
              <w:r w:rsidR="001E7CA4" w:rsidRPr="00A40E27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., протокол №</w:t>
            </w:r>
            <w:r>
              <w:rPr>
                <w:sz w:val="28"/>
                <w:szCs w:val="28"/>
                <w:u w:val="single"/>
              </w:rPr>
              <w:t>12</w:t>
            </w: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7CA4" w:rsidRPr="00A40E27" w:rsidTr="008D3CCE">
        <w:trPr>
          <w:cantSplit/>
          <w:trHeight w:val="781"/>
        </w:trPr>
        <w:tc>
          <w:tcPr>
            <w:tcW w:w="5370" w:type="dxa"/>
          </w:tcPr>
          <w:p w:rsidR="001E7CA4" w:rsidRPr="00A40E27" w:rsidRDefault="00E804F8" w:rsidP="00C6567B">
            <w:pPr>
              <w:tabs>
                <w:tab w:val="left" w:leader="underscore" w:pos="2242"/>
              </w:tabs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ИВТС им. В.П.Грязева</w:t>
            </w: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sz w:val="28"/>
                <w:szCs w:val="28"/>
              </w:rPr>
            </w:pPr>
            <w:r w:rsidRPr="00A40E27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A40E27">
              <w:rPr>
                <w:rFonts w:eastAsia="Calibri"/>
                <w:bCs/>
                <w:sz w:val="28"/>
                <w:szCs w:val="28"/>
                <w:lang w:eastAsia="en-US"/>
              </w:rPr>
              <w:t>_____________</w:t>
            </w:r>
            <w:r w:rsidR="00C9120C">
              <w:rPr>
                <w:rFonts w:eastAsia="Calibri"/>
                <w:i/>
                <w:sz w:val="28"/>
                <w:szCs w:val="28"/>
                <w:lang w:eastAsia="en-US"/>
              </w:rPr>
              <w:t>А.Н. Чуков</w:t>
            </w:r>
          </w:p>
        </w:tc>
      </w:tr>
    </w:tbl>
    <w:p w:rsidR="001E7CA4" w:rsidRPr="00A40E27" w:rsidRDefault="001E7CA4" w:rsidP="001E7CA4">
      <w:pPr>
        <w:widowControl w:val="0"/>
        <w:jc w:val="center"/>
        <w:rPr>
          <w:b/>
          <w:spacing w:val="40"/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b/>
          <w:spacing w:val="40"/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b/>
          <w:spacing w:val="40"/>
          <w:sz w:val="28"/>
          <w:szCs w:val="28"/>
        </w:rPr>
      </w:pPr>
    </w:p>
    <w:p w:rsidR="001E7CA4" w:rsidRPr="00A40E27" w:rsidRDefault="001E7CA4" w:rsidP="00D84F47">
      <w:pPr>
        <w:jc w:val="center"/>
        <w:rPr>
          <w:b/>
          <w:bCs/>
          <w:sz w:val="28"/>
          <w:szCs w:val="28"/>
        </w:rPr>
      </w:pPr>
      <w:r w:rsidRPr="00A40E27">
        <w:rPr>
          <w:b/>
          <w:bCs/>
          <w:sz w:val="28"/>
          <w:szCs w:val="28"/>
        </w:rPr>
        <w:t xml:space="preserve">РАБОЧАЯ ПРОГРАММА </w:t>
      </w:r>
      <w:r w:rsidR="00D84F47">
        <w:rPr>
          <w:b/>
          <w:bCs/>
          <w:sz w:val="28"/>
          <w:szCs w:val="28"/>
        </w:rPr>
        <w:t>ВОСПИТАНИЯ</w:t>
      </w:r>
    </w:p>
    <w:p w:rsidR="001E7CA4" w:rsidRPr="00A40E27" w:rsidRDefault="001E7CA4" w:rsidP="001E7CA4">
      <w:pPr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1E7CA4" w:rsidRPr="00A40E27" w:rsidRDefault="001E7CA4" w:rsidP="00D84F47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10" w:name="_Toc291574499"/>
      <w:bookmarkStart w:id="11" w:name="_Toc291574600"/>
      <w:r w:rsidRPr="00A40E27">
        <w:rPr>
          <w:b/>
          <w:sz w:val="28"/>
          <w:szCs w:val="28"/>
        </w:rPr>
        <w:t xml:space="preserve"> образования</w:t>
      </w:r>
      <w:bookmarkEnd w:id="10"/>
      <w:bookmarkEnd w:id="11"/>
      <w:r w:rsidRPr="00A40E27">
        <w:rPr>
          <w:b/>
          <w:sz w:val="28"/>
          <w:szCs w:val="28"/>
        </w:rPr>
        <w:t xml:space="preserve"> – программы бакалавриата </w:t>
      </w:r>
    </w:p>
    <w:p w:rsidR="001E7CA4" w:rsidRPr="00A40E27" w:rsidRDefault="001E7CA4" w:rsidP="001E7CA4">
      <w:pPr>
        <w:widowControl w:val="0"/>
        <w:jc w:val="center"/>
        <w:rPr>
          <w:b/>
          <w:sz w:val="28"/>
          <w:szCs w:val="28"/>
        </w:rPr>
      </w:pPr>
      <w:bookmarkStart w:id="12" w:name="_Toc291574500"/>
      <w:bookmarkStart w:id="13" w:name="_Toc291574601"/>
    </w:p>
    <w:bookmarkEnd w:id="12"/>
    <w:bookmarkEnd w:id="13"/>
    <w:p w:rsidR="00757394" w:rsidRPr="00A40E27" w:rsidRDefault="00757394" w:rsidP="0075739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 xml:space="preserve">по направлению подготовки </w:t>
      </w:r>
    </w:p>
    <w:p w:rsidR="00757394" w:rsidRPr="00F12449" w:rsidRDefault="00757394" w:rsidP="00757394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13.03.02 Электроэнергетика и электротехника</w:t>
      </w:r>
    </w:p>
    <w:p w:rsidR="00757394" w:rsidRPr="00A40E27" w:rsidRDefault="00757394" w:rsidP="00757394">
      <w:pPr>
        <w:widowControl w:val="0"/>
        <w:jc w:val="center"/>
        <w:rPr>
          <w:sz w:val="28"/>
          <w:szCs w:val="28"/>
        </w:rPr>
      </w:pPr>
    </w:p>
    <w:p w:rsidR="00757394" w:rsidRPr="00A40E27" w:rsidRDefault="00757394" w:rsidP="0075739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 xml:space="preserve">с направленностью (профилем) </w:t>
      </w:r>
    </w:p>
    <w:p w:rsidR="00757394" w:rsidRPr="00A40E27" w:rsidRDefault="00757394" w:rsidP="0075739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Электрооборудование и электрохозяйство предприятий, организаций и учреждений</w:t>
      </w:r>
    </w:p>
    <w:p w:rsidR="001E7CA4" w:rsidRPr="00A40E27" w:rsidRDefault="001E7CA4" w:rsidP="0063575C">
      <w:pPr>
        <w:jc w:val="center"/>
        <w:rPr>
          <w:sz w:val="28"/>
          <w:szCs w:val="28"/>
        </w:rPr>
      </w:pPr>
    </w:p>
    <w:p w:rsidR="001E7CA4" w:rsidRPr="00A40E27" w:rsidRDefault="001E7CA4" w:rsidP="001E7CA4">
      <w:pPr>
        <w:jc w:val="center"/>
        <w:rPr>
          <w:sz w:val="28"/>
          <w:szCs w:val="28"/>
        </w:rPr>
      </w:pPr>
    </w:p>
    <w:p w:rsidR="00364BE0" w:rsidRPr="00A40E27" w:rsidRDefault="00364BE0" w:rsidP="001E7CA4">
      <w:pPr>
        <w:jc w:val="center"/>
        <w:rPr>
          <w:sz w:val="28"/>
          <w:szCs w:val="28"/>
        </w:rPr>
      </w:pPr>
    </w:p>
    <w:p w:rsidR="001E7CA4" w:rsidRPr="00A40E27" w:rsidRDefault="00C9120C" w:rsidP="001E7CA4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Форма</w:t>
      </w:r>
      <w:r w:rsidR="001E7CA4" w:rsidRPr="00A40E27">
        <w:rPr>
          <w:sz w:val="28"/>
          <w:szCs w:val="28"/>
        </w:rPr>
        <w:t xml:space="preserve"> обучения: </w:t>
      </w:r>
      <w:r>
        <w:rPr>
          <w:i/>
          <w:sz w:val="28"/>
          <w:szCs w:val="28"/>
        </w:rPr>
        <w:t>очная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1E7CA4" w:rsidRDefault="001E7CA4" w:rsidP="001E7CA4">
      <w:pPr>
        <w:widowControl w:val="0"/>
        <w:jc w:val="center"/>
        <w:rPr>
          <w:sz w:val="28"/>
          <w:szCs w:val="28"/>
        </w:rPr>
      </w:pPr>
      <w:bookmarkStart w:id="14" w:name="_Toc408576825"/>
      <w:bookmarkStart w:id="15" w:name="_Toc291687789"/>
      <w:bookmarkStart w:id="16" w:name="_Toc373832782"/>
      <w:bookmarkEnd w:id="8"/>
      <w:bookmarkEnd w:id="9"/>
    </w:p>
    <w:p w:rsidR="00BA6647" w:rsidRPr="00BA6647" w:rsidRDefault="00BA6647" w:rsidP="001E7CA4">
      <w:pPr>
        <w:widowControl w:val="0"/>
        <w:jc w:val="center"/>
        <w:rPr>
          <w:sz w:val="28"/>
          <w:szCs w:val="28"/>
        </w:rPr>
      </w:pPr>
    </w:p>
    <w:p w:rsidR="00364BE0" w:rsidRPr="00A40E27" w:rsidRDefault="00364BE0" w:rsidP="001E7CA4">
      <w:pPr>
        <w:widowControl w:val="0"/>
        <w:jc w:val="center"/>
        <w:rPr>
          <w:sz w:val="28"/>
          <w:szCs w:val="28"/>
        </w:rPr>
      </w:pPr>
    </w:p>
    <w:p w:rsidR="001E7CA4" w:rsidRPr="00E459B6" w:rsidRDefault="001E7CA4" w:rsidP="001E7CA4">
      <w:pPr>
        <w:widowControl w:val="0"/>
        <w:jc w:val="center"/>
        <w:rPr>
          <w:sz w:val="28"/>
          <w:szCs w:val="28"/>
          <w:lang w:val="en-US"/>
        </w:rPr>
      </w:pPr>
      <w:r w:rsidRPr="00A40E27">
        <w:rPr>
          <w:sz w:val="28"/>
          <w:szCs w:val="28"/>
        </w:rPr>
        <w:t xml:space="preserve">Идентификационный номер образовательной программы: </w:t>
      </w:r>
      <w:r w:rsidR="00757394">
        <w:rPr>
          <w:sz w:val="28"/>
          <w:szCs w:val="28"/>
        </w:rPr>
        <w:t>130302</w:t>
      </w:r>
      <w:r w:rsidR="00E459B6">
        <w:rPr>
          <w:sz w:val="28"/>
          <w:szCs w:val="28"/>
        </w:rPr>
        <w:t>-01-1</w:t>
      </w:r>
      <w:r w:rsidR="00E459B6">
        <w:rPr>
          <w:sz w:val="28"/>
          <w:szCs w:val="28"/>
          <w:lang w:val="en-US"/>
        </w:rPr>
        <w:t>8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364BE0" w:rsidRPr="00A40E27" w:rsidRDefault="00364BE0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Тула 20</w:t>
      </w:r>
      <w:r w:rsidR="00C9120C">
        <w:rPr>
          <w:sz w:val="28"/>
          <w:szCs w:val="28"/>
        </w:rPr>
        <w:t>21</w:t>
      </w:r>
      <w:r w:rsidRPr="00A40E27">
        <w:rPr>
          <w:sz w:val="28"/>
          <w:szCs w:val="28"/>
        </w:rPr>
        <w:t xml:space="preserve"> год</w:t>
      </w:r>
    </w:p>
    <w:p w:rsidR="001E7CA4" w:rsidRPr="00A40E27" w:rsidRDefault="001E7CA4" w:rsidP="001E7CA4">
      <w:pPr>
        <w:jc w:val="center"/>
        <w:rPr>
          <w:b/>
          <w:bCs/>
          <w:sz w:val="28"/>
          <w:szCs w:val="28"/>
        </w:rPr>
      </w:pPr>
      <w:r w:rsidRPr="00A40E27">
        <w:rPr>
          <w:b/>
          <w:sz w:val="28"/>
          <w:szCs w:val="28"/>
        </w:rPr>
        <w:br w:type="page"/>
      </w:r>
      <w:r w:rsidRPr="00A40E27"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1E7CA4" w:rsidRPr="00A40E27" w:rsidRDefault="001E7CA4" w:rsidP="001E7CA4">
      <w:pPr>
        <w:jc w:val="center"/>
        <w:rPr>
          <w:b/>
          <w:bCs/>
          <w:sz w:val="28"/>
          <w:szCs w:val="28"/>
        </w:rPr>
      </w:pPr>
      <w:r w:rsidRPr="00A40E27">
        <w:rPr>
          <w:b/>
          <w:bCs/>
          <w:sz w:val="28"/>
          <w:szCs w:val="28"/>
        </w:rPr>
        <w:t xml:space="preserve">рабочей программы дисциплины </w:t>
      </w:r>
      <w:r w:rsidRPr="00A40E27">
        <w:rPr>
          <w:b/>
          <w:bCs/>
          <w:iCs/>
          <w:sz w:val="28"/>
          <w:szCs w:val="28"/>
        </w:rPr>
        <w:t>(модуля)</w:t>
      </w:r>
    </w:p>
    <w:p w:rsidR="001E7CA4" w:rsidRPr="00A40E27" w:rsidRDefault="001E7CA4" w:rsidP="001E7CA4">
      <w:pPr>
        <w:jc w:val="both"/>
      </w:pPr>
    </w:p>
    <w:p w:rsidR="001E7CA4" w:rsidRPr="00A40E27" w:rsidRDefault="001E7CA4" w:rsidP="001E7CA4">
      <w:pPr>
        <w:jc w:val="both"/>
      </w:pPr>
    </w:p>
    <w:p w:rsidR="00757394" w:rsidRPr="00EC6C50" w:rsidRDefault="00757394" w:rsidP="00757394">
      <w:pPr>
        <w:rPr>
          <w:b/>
        </w:rPr>
      </w:pPr>
      <w:r>
        <w:rPr>
          <w:b/>
        </w:rPr>
        <w:t>Разработчик</w:t>
      </w:r>
      <w:r w:rsidRPr="00EC6C50">
        <w:rPr>
          <w:b/>
        </w:rPr>
        <w:t>:</w:t>
      </w:r>
    </w:p>
    <w:p w:rsidR="00757394" w:rsidRPr="00EC6C50" w:rsidRDefault="00757394" w:rsidP="00757394"/>
    <w:p w:rsidR="00757394" w:rsidRPr="00EC6C50" w:rsidRDefault="00757394" w:rsidP="00757394">
      <w:r w:rsidRPr="00EC6C50">
        <w:t>____</w:t>
      </w:r>
      <w:r>
        <w:t>Климов С.А., профессор, к.т.н. доцент</w:t>
      </w:r>
      <w:r w:rsidRPr="00EC6C50">
        <w:t>_____________                 _______</w:t>
      </w:r>
      <w:r w:rsidRPr="003850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6C50">
        <w:t>________</w:t>
      </w:r>
    </w:p>
    <w:p w:rsidR="00757394" w:rsidRPr="00EC6C50" w:rsidRDefault="00757394" w:rsidP="00757394">
      <w:pPr>
        <w:tabs>
          <w:tab w:val="left" w:pos="798"/>
          <w:tab w:val="left" w:pos="8080"/>
        </w:tabs>
      </w:pPr>
      <w:r w:rsidRPr="00EC6C50">
        <w:rPr>
          <w:i/>
        </w:rPr>
        <w:tab/>
        <w:t>(ФИО, должность, ученая степень, ученое звание)</w:t>
      </w:r>
      <w:r w:rsidRPr="00EC6C50">
        <w:rPr>
          <w:i/>
        </w:rPr>
        <w:tab/>
        <w:t>(подпись)</w:t>
      </w:r>
    </w:p>
    <w:p w:rsidR="00757394" w:rsidRPr="00EC6C50" w:rsidRDefault="00757394" w:rsidP="00757394"/>
    <w:p w:rsidR="001E7CA4" w:rsidRPr="00A40E27" w:rsidRDefault="001E7CA4" w:rsidP="001E7CA4">
      <w:pPr>
        <w:rPr>
          <w:bCs/>
          <w:i/>
          <w:iCs/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sz w:val="22"/>
          <w:szCs w:val="22"/>
        </w:rPr>
        <w:br w:type="page"/>
      </w:r>
      <w:r w:rsidRPr="00A40E27">
        <w:rPr>
          <w:b/>
          <w:sz w:val="28"/>
          <w:szCs w:val="28"/>
        </w:rPr>
        <w:lastRenderedPageBreak/>
        <w:t>1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Цель и задачи освоения </w:t>
      </w:r>
      <w:r w:rsidR="00E56059">
        <w:rPr>
          <w:b/>
          <w:sz w:val="28"/>
          <w:szCs w:val="28"/>
        </w:rPr>
        <w:t>программы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E56059" w:rsidRDefault="00E56059" w:rsidP="00E56059">
      <w:pPr>
        <w:ind w:firstLine="709"/>
        <w:jc w:val="both"/>
        <w:rPr>
          <w:sz w:val="28"/>
          <w:szCs w:val="28"/>
        </w:rPr>
      </w:pPr>
      <w:r w:rsidRPr="00257E25">
        <w:rPr>
          <w:b/>
          <w:sz w:val="28"/>
          <w:szCs w:val="28"/>
        </w:rPr>
        <w:t xml:space="preserve">Целью </w:t>
      </w:r>
      <w:r w:rsidRPr="00257E25">
        <w:rPr>
          <w:sz w:val="28"/>
          <w:szCs w:val="28"/>
        </w:rPr>
        <w:t>программы является профессионально-личностно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и социально-нравственно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и формирование у него опыта </w:t>
      </w:r>
      <w:r w:rsidRPr="00257E25">
        <w:rPr>
          <w:sz w:val="28"/>
          <w:szCs w:val="28"/>
        </w:rPr>
        <w:t>профессионального самоопределения, гражданской самореализации, освоения духовно-нравственных и культурных ценностей в интересах личности, общества и государства.</w:t>
      </w:r>
    </w:p>
    <w:p w:rsidR="00E56059" w:rsidRDefault="00E56059" w:rsidP="00E56059">
      <w:pPr>
        <w:ind w:firstLine="709"/>
        <w:jc w:val="both"/>
        <w:rPr>
          <w:sz w:val="28"/>
          <w:szCs w:val="28"/>
        </w:rPr>
      </w:pPr>
    </w:p>
    <w:p w:rsidR="00E56059" w:rsidRPr="00407757" w:rsidRDefault="00E56059" w:rsidP="00E56059">
      <w:pPr>
        <w:ind w:firstLine="709"/>
        <w:rPr>
          <w:sz w:val="28"/>
          <w:szCs w:val="28"/>
        </w:rPr>
      </w:pPr>
      <w:r w:rsidRPr="00407757">
        <w:rPr>
          <w:b/>
          <w:sz w:val="28"/>
          <w:szCs w:val="28"/>
        </w:rPr>
        <w:t>Задачами</w:t>
      </w:r>
      <w:r w:rsidRPr="00407757">
        <w:rPr>
          <w:sz w:val="28"/>
          <w:szCs w:val="28"/>
        </w:rPr>
        <w:t xml:space="preserve"> программы являются: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актуализация ориентации на общечеловеческие ценности и высокие гуманистические идеалы культуры;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личностных и нравственных качеств, необходимых для эффективной профессиональной деятельности;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укрепление и совершенствование физического состояния, развитие стремления к здоровому образу жизни, воспитание нетерпимого отношения к наркотикам, алкоголизму, антиобщественному поведению;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закрепление у студентов гражданской позиции, патриотических ценностных ориентаций и установок сознания;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сохранение и приумножение историко-культурных традиций университета и региона, формирование чувства университетского корпоративизма и солидарности;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совершенствование умений и навыков управления коллективом в различных формах студенческого самоуправления; 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формирование субъект-субъектных отношений во взаимодействии преподавателей и студентов для развития атмосферы партнерства и сотрудничества;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у студентов навыков социального проектирования в интересах общества;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политическая социализация и преодоление правового нигилизма в студенческой среде.</w:t>
      </w:r>
    </w:p>
    <w:p w:rsidR="001E7CA4" w:rsidRPr="00A40E27" w:rsidRDefault="001E7CA4" w:rsidP="001E7CA4">
      <w:pPr>
        <w:ind w:firstLine="709"/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2 Место </w:t>
      </w:r>
      <w:r w:rsidR="00AE3E39">
        <w:rPr>
          <w:b/>
          <w:sz w:val="28"/>
          <w:szCs w:val="28"/>
        </w:rPr>
        <w:t>программы воспитания</w:t>
      </w:r>
      <w:r w:rsidRPr="00A40E27">
        <w:rPr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F67D5D" w:rsidRDefault="00F67D5D" w:rsidP="001E7CA4">
      <w:pPr>
        <w:ind w:firstLine="709"/>
        <w:jc w:val="both"/>
        <w:rPr>
          <w:b/>
          <w:sz w:val="28"/>
          <w:szCs w:val="28"/>
        </w:rPr>
      </w:pPr>
    </w:p>
    <w:p w:rsidR="00C167FC" w:rsidRPr="00C167FC" w:rsidRDefault="00C167FC" w:rsidP="00C167FC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Pr="00C167FC">
        <w:rPr>
          <w:bCs/>
          <w:sz w:val="28"/>
          <w:szCs w:val="28"/>
        </w:rPr>
        <w:t>определяется взаимодействием трёх подсистем</w:t>
      </w:r>
      <w:r>
        <w:rPr>
          <w:bCs/>
          <w:sz w:val="28"/>
          <w:szCs w:val="28"/>
        </w:rPr>
        <w:t xml:space="preserve"> вуза</w:t>
      </w:r>
      <w:r w:rsidRPr="00C167FC">
        <w:rPr>
          <w:bCs/>
          <w:sz w:val="28"/>
          <w:szCs w:val="28"/>
        </w:rPr>
        <w:t>: учебной, внеаудиторной образовательной, внеучебной. Деятельность внутри каждой из подсистем (обучение, развивающая внеаудиторная, внеучебная – досуговая, социальная, туристская, спортивная и пр.) обладает общими системообразующими свойствами: выступает как форма жизнедеятельности обучающихся в соответствии с их возрастными характеристиками; как способ овладения культурой современности (в том числе профессиональной) и культурной традицией; как источник разнообразного реального жизненного (в том числе профессионального) опыта. На основе общих свойств деятельности внутри подсистем происходит их полная интеграция в единую воспитательную систему, что обеспечивает её устойчивость и эффективность в деле формирования профессиональной личности будущего специалиста.</w:t>
      </w:r>
    </w:p>
    <w:p w:rsidR="00C167FC" w:rsidRPr="00C167FC" w:rsidRDefault="00C167FC" w:rsidP="00C167FC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Программа воспитания </w:t>
      </w:r>
      <w:r w:rsidRPr="00C167FC">
        <w:rPr>
          <w:color w:val="000000"/>
          <w:sz w:val="28"/>
          <w:szCs w:val="28"/>
        </w:rPr>
        <w:t>построена с учетом требований Федеральных государственных образовательных стандартов (ФГОС), которые определ</w:t>
      </w:r>
      <w:r w:rsidR="004C6F09">
        <w:rPr>
          <w:color w:val="000000"/>
          <w:sz w:val="28"/>
          <w:szCs w:val="28"/>
        </w:rPr>
        <w:t>яют</w:t>
      </w:r>
      <w:r w:rsidRPr="00C167FC">
        <w:rPr>
          <w:color w:val="000000"/>
          <w:sz w:val="28"/>
          <w:szCs w:val="28"/>
        </w:rPr>
        <w:t xml:space="preserve"> базовую идею: «целенаправленное развитие социально-личностных компетентностей </w:t>
      </w:r>
      <w:r>
        <w:rPr>
          <w:color w:val="000000"/>
          <w:sz w:val="28"/>
          <w:szCs w:val="28"/>
        </w:rPr>
        <w:t>–</w:t>
      </w:r>
      <w:r w:rsidRPr="00C167FC">
        <w:rPr>
          <w:color w:val="000000"/>
          <w:sz w:val="28"/>
          <w:szCs w:val="28"/>
        </w:rPr>
        <w:t xml:space="preserve"> характеристик, определяющих готовность выпускника университета к выполнению профессионально-должностных обязанностей в условиях социокультурной</w:t>
      </w:r>
      <w:r w:rsidRPr="00C167FC">
        <w:rPr>
          <w:color w:val="000000"/>
          <w:sz w:val="28"/>
        </w:rPr>
        <w:t xml:space="preserve"> среды вуза в ходе образовательной и воспитательной деятельности».</w:t>
      </w:r>
    </w:p>
    <w:p w:rsidR="00EF1F86" w:rsidRPr="00EF1F86" w:rsidRDefault="00C167FC" w:rsidP="00EF1F86">
      <w:pPr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="00EF1F86" w:rsidRPr="00EF1F86">
        <w:rPr>
          <w:sz w:val="28"/>
          <w:szCs w:val="28"/>
        </w:rPr>
        <w:t>в соответствии с её целями осуществляется в следующих организационных формах: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информация и разъяснение: проведение собраний, индивидуальных бесед, размещение информации на информационных стендах, социальных сетях, корпоративном сайте;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мотивация к профессионально-личностной самореализации: проектная деятельность, научно-исследовательская деятельность, массовые мероприятия, тьюторство, социальная поддержка, поддержка студенческих инициатив молодёжные форумы, конференции, акции и т.п.;</w:t>
      </w:r>
    </w:p>
    <w:p w:rsid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поддержка, сопровождение и развитие социальной активности студентов: студенческое самоуправление, формирование актива, выявление лидеров, создание команд, волонтёрская деятельность.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н</w:t>
      </w:r>
      <w:r w:rsidR="004C6F09" w:rsidRPr="006D37D0">
        <w:rPr>
          <w:rFonts w:eastAsia="Calibri"/>
          <w:sz w:val="28"/>
          <w:szCs w:val="28"/>
          <w:lang w:eastAsia="ar-SA"/>
        </w:rPr>
        <w:t>аправления</w:t>
      </w:r>
      <w:r>
        <w:rPr>
          <w:rFonts w:eastAsia="Calibri"/>
          <w:sz w:val="28"/>
          <w:szCs w:val="28"/>
          <w:lang w:eastAsia="ar-SA"/>
        </w:rPr>
        <w:t>ми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воспитания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595850" w:rsidRDefault="00595850" w:rsidP="0059585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г</w:t>
      </w:r>
      <w:r w:rsidR="004C6F09" w:rsidRPr="006D37D0">
        <w:rPr>
          <w:rFonts w:eastAsia="Calibri"/>
          <w:sz w:val="28"/>
          <w:szCs w:val="28"/>
          <w:lang w:eastAsia="ar-SA"/>
        </w:rPr>
        <w:t>ражданское</w:t>
      </w:r>
      <w:r>
        <w:rPr>
          <w:rFonts w:eastAsia="Calibri"/>
          <w:sz w:val="28"/>
          <w:szCs w:val="28"/>
          <w:lang w:eastAsia="ar-SA"/>
        </w:rPr>
        <w:t>, предполагающее развитие общегражданских ценностных ориентаций и правовой культуры через включение обучающихся в общественно-гражданскую деятельность;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патриотическое,</w:t>
      </w:r>
      <w:r>
        <w:rPr>
          <w:rFonts w:eastAsia="Calibri"/>
          <w:sz w:val="28"/>
          <w:szCs w:val="28"/>
          <w:lang w:eastAsia="ar-SA"/>
        </w:rPr>
        <w:t xml:space="preserve"> заключающееся в развитии чувства преданности и привязанности к Отечеству, неравнодушия к е</w:t>
      </w:r>
      <w:r w:rsidR="00783E1E">
        <w:rPr>
          <w:rFonts w:eastAsia="Calibri"/>
          <w:sz w:val="28"/>
          <w:szCs w:val="28"/>
          <w:lang w:eastAsia="ar-SA"/>
        </w:rPr>
        <w:t>го</w:t>
      </w:r>
      <w:r>
        <w:rPr>
          <w:rFonts w:eastAsia="Calibri"/>
          <w:sz w:val="28"/>
          <w:szCs w:val="28"/>
          <w:lang w:eastAsia="ar-SA"/>
        </w:rPr>
        <w:t xml:space="preserve"> судьбе с целью мотивации обучающихся к реализации и защите интересов государства.  </w:t>
      </w:r>
    </w:p>
    <w:p w:rsidR="0059585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духовно-нравственное, </w:t>
      </w:r>
      <w:r>
        <w:rPr>
          <w:rFonts w:eastAsia="Calibri"/>
          <w:sz w:val="28"/>
          <w:szCs w:val="28"/>
          <w:lang w:eastAsia="ar-SA"/>
        </w:rPr>
        <w:t>состоящее в развитии ценностно-смысловой сферы и духовной культуры, нравственных чувств и крепкого нравственного стержня;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физическое,</w:t>
      </w:r>
      <w:r>
        <w:rPr>
          <w:rFonts w:eastAsia="Calibri"/>
          <w:sz w:val="28"/>
          <w:szCs w:val="28"/>
          <w:lang w:eastAsia="ar-SA"/>
        </w:rPr>
        <w:t xml:space="preserve"> включающее формирование у обучающихся культуры ведения здорового образа жизни, развитие способности к сохранению и укреплению здоровья;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экологическое, </w:t>
      </w:r>
      <w:r>
        <w:rPr>
          <w:rFonts w:eastAsia="Calibri"/>
          <w:sz w:val="28"/>
          <w:szCs w:val="28"/>
          <w:lang w:eastAsia="ar-SA"/>
        </w:rPr>
        <w:t>связанное с развитием экологического сознания и устойчивого экологического поведения обучающихся;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трудовое,</w:t>
      </w:r>
      <w:r>
        <w:rPr>
          <w:rFonts w:eastAsia="Calibri"/>
          <w:sz w:val="28"/>
          <w:szCs w:val="28"/>
          <w:lang w:eastAsia="ar-SA"/>
        </w:rPr>
        <w:t xml:space="preserve"> ориентированное на развитие психологической готовности обучающихся к профессиональной деятельности по выбранной профессии;</w:t>
      </w:r>
    </w:p>
    <w:p w:rsidR="0054627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культурно-просветительское, </w:t>
      </w:r>
      <w:r>
        <w:rPr>
          <w:rFonts w:eastAsia="Calibri"/>
          <w:sz w:val="28"/>
          <w:szCs w:val="28"/>
          <w:lang w:eastAsia="ar-SA"/>
        </w:rPr>
        <w:t xml:space="preserve">заключающееся в </w:t>
      </w:r>
      <w:r w:rsidR="00546270">
        <w:rPr>
          <w:rFonts w:eastAsia="Calibri"/>
          <w:sz w:val="28"/>
          <w:szCs w:val="28"/>
          <w:lang w:eastAsia="ar-SA"/>
        </w:rPr>
        <w:t>формировании культурно развитой личности посредствам приобщения к культуре, вовлечения в творческую деятельность, знакомства с материальными и нематериальными объектами человеческой культуры;</w:t>
      </w:r>
    </w:p>
    <w:p w:rsidR="004C6F09" w:rsidRDefault="0054627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на</w:t>
      </w:r>
      <w:r w:rsidR="00F67D5D">
        <w:rPr>
          <w:rFonts w:eastAsia="Calibri"/>
          <w:sz w:val="28"/>
          <w:szCs w:val="28"/>
          <w:lang w:eastAsia="ar-SA"/>
        </w:rPr>
        <w:t>учно-образовательное</w:t>
      </w:r>
      <w:r>
        <w:rPr>
          <w:rFonts w:eastAsia="Calibri"/>
          <w:sz w:val="28"/>
          <w:szCs w:val="28"/>
          <w:lang w:eastAsia="ar-SA"/>
        </w:rPr>
        <w:t xml:space="preserve">, предполагающее формирование исследовательского и критического мышления, мотивации обучающихся к научно-исследовательской деятельности.  </w:t>
      </w:r>
    </w:p>
    <w:p w:rsidR="00F67D5D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F67D5D" w:rsidRPr="006D37D0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</w:t>
      </w:r>
      <w:r w:rsidR="00E459B6">
        <w:rPr>
          <w:rFonts w:eastAsia="Calibri"/>
          <w:sz w:val="28"/>
          <w:szCs w:val="28"/>
          <w:lang w:eastAsia="ar-SA"/>
        </w:rPr>
        <w:t>а воспитания реализуется в 7</w:t>
      </w:r>
      <w:r w:rsidR="00757394">
        <w:rPr>
          <w:rFonts w:eastAsia="Calibri"/>
          <w:sz w:val="28"/>
          <w:szCs w:val="28"/>
          <w:lang w:eastAsia="ar-SA"/>
        </w:rPr>
        <w:t>-8</w:t>
      </w:r>
      <w:r>
        <w:rPr>
          <w:rFonts w:eastAsia="Calibri"/>
          <w:sz w:val="28"/>
          <w:szCs w:val="28"/>
          <w:lang w:eastAsia="ar-SA"/>
        </w:rPr>
        <w:t xml:space="preserve"> семестрах.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3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Перечень планируемых результатов </w:t>
      </w:r>
      <w:r w:rsidR="00AE3E39">
        <w:rPr>
          <w:b/>
          <w:sz w:val="28"/>
          <w:szCs w:val="28"/>
        </w:rPr>
        <w:t>воспитания</w:t>
      </w:r>
    </w:p>
    <w:p w:rsidR="001E7CA4" w:rsidRPr="00A40E27" w:rsidRDefault="001E7CA4" w:rsidP="001E7CA4">
      <w:pPr>
        <w:ind w:firstLine="709"/>
        <w:jc w:val="both"/>
        <w:rPr>
          <w:rFonts w:eastAsia="Calibri"/>
          <w:lang w:eastAsia="ar-SA"/>
        </w:rPr>
      </w:pPr>
    </w:p>
    <w:p w:rsidR="00E56059" w:rsidRPr="006D37D0" w:rsidRDefault="00E56059" w:rsidP="00E5605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7" w:name="_Toc506287678"/>
      <w:bookmarkStart w:id="18" w:name="_Toc506808510"/>
      <w:bookmarkStart w:id="19" w:name="_Toc506809232"/>
      <w:bookmarkStart w:id="20" w:name="_Toc506880723"/>
      <w:bookmarkStart w:id="21" w:name="_Toc506885511"/>
      <w:bookmarkStart w:id="22" w:name="_Toc509404379"/>
      <w:bookmarkEnd w:id="14"/>
      <w:r w:rsidRPr="006D37D0">
        <w:rPr>
          <w:rFonts w:eastAsia="Calibri"/>
          <w:sz w:val="28"/>
          <w:szCs w:val="28"/>
          <w:lang w:eastAsia="ar-SA"/>
        </w:rPr>
        <w:t>В результате целенаправленного процесса воспитания студент должен иметь: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Знания: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37D0">
        <w:rPr>
          <w:sz w:val="28"/>
          <w:szCs w:val="28"/>
        </w:rPr>
        <w:t xml:space="preserve">об истории России, ее традициях, культуре, выдающихся ученых, важнейших исторических и политических событиях, месте и роли России в истории человечества и в современном мире </w:t>
      </w:r>
      <w:r w:rsidRPr="006D37D0">
        <w:rPr>
          <w:b/>
          <w:sz w:val="28"/>
          <w:szCs w:val="28"/>
        </w:rPr>
        <w:t>(патриотическое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этически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и правовы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, регулирующие отношение человека к человеку, обществу, окружающей среде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регуляции социального поведения в обществе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 -</w:t>
      </w:r>
      <w:r>
        <w:rPr>
          <w:sz w:val="28"/>
          <w:szCs w:val="28"/>
        </w:rPr>
        <w:t> 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окружающем мире, </w:t>
      </w:r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ценностях</w:t>
      </w:r>
      <w:r w:rsidRPr="006D37D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Бытие" w:history="1">
        <w:r w:rsidRPr="006D37D0">
          <w:rPr>
            <w:rStyle w:val="af4"/>
            <w:bCs/>
            <w:sz w:val="28"/>
            <w:szCs w:val="28"/>
            <w:u w:val="none"/>
            <w:bdr w:val="none" w:sz="0" w:space="0" w:color="auto" w:frame="1"/>
          </w:rPr>
          <w:t>бытия</w:t>
        </w:r>
      </w:hyperlink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жизни, культуры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 с</w:t>
      </w:r>
      <w:r w:rsidRPr="006D37D0">
        <w:rPr>
          <w:sz w:val="28"/>
          <w:szCs w:val="28"/>
        </w:rPr>
        <w:t>пособ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интеллектуального, нравственного и профессионального саморазвития и самосовершенствования, повышения своего культурного уровня </w:t>
      </w:r>
      <w:r w:rsidRPr="006D37D0">
        <w:rPr>
          <w:b/>
          <w:sz w:val="28"/>
          <w:szCs w:val="28"/>
        </w:rPr>
        <w:t>(трудовое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о </w:t>
      </w:r>
      <w:r w:rsidRPr="006D37D0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экологии, значимост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экологических факторов в обществе,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антропогенного влияния на природную среду,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управления и рационального природопользования,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природоохранной политики РФ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6D37D0">
        <w:rPr>
          <w:color w:val="000000"/>
          <w:sz w:val="28"/>
          <w:szCs w:val="28"/>
          <w:shd w:val="clear" w:color="auto" w:fill="FFFFFF"/>
        </w:rPr>
        <w:t xml:space="preserve">о ведении </w:t>
      </w:r>
      <w:r w:rsidRPr="006D37D0">
        <w:rPr>
          <w:sz w:val="28"/>
          <w:szCs w:val="28"/>
        </w:rPr>
        <w:t xml:space="preserve">здорового образа жизни, способах сохранения и укрепления здоровья, влиянии вредных привычек на здоровье человека, </w:t>
      </w:r>
      <w:r w:rsidRPr="006D37D0">
        <w:rPr>
          <w:color w:val="000000"/>
          <w:sz w:val="28"/>
          <w:szCs w:val="28"/>
          <w:shd w:val="clear" w:color="auto" w:fill="FFFFFF"/>
        </w:rPr>
        <w:t>функциональных системах и физических возможностях человеческого организма</w:t>
      </w:r>
      <w:r w:rsidRPr="006D37D0">
        <w:rPr>
          <w:sz w:val="28"/>
          <w:szCs w:val="28"/>
        </w:rPr>
        <w:t xml:space="preserve">  </w:t>
      </w:r>
      <w:r w:rsidRPr="006D37D0">
        <w:rPr>
          <w:b/>
          <w:sz w:val="28"/>
          <w:szCs w:val="28"/>
        </w:rPr>
        <w:t>(физкультурно-оздоровительное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6D37D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общечеловеческой культуры, духовно-нравственны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жизни человека и человечества, отдельных народов, культурологически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семейных, социальных, общественных явлений и традиций, рол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науки и религии в жизни человека, их влияни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 мир </w:t>
      </w:r>
      <w:r w:rsidRPr="006D37D0">
        <w:rPr>
          <w:b/>
          <w:sz w:val="28"/>
          <w:szCs w:val="28"/>
        </w:rPr>
        <w:t>(духовно-нравственное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Умения: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ориентироваться в экологических проблемах и ситуациях, бережно относится к природным ресурсам страны, рационально их использовать, заботиться об окружающей среде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повышать свою профессиональную квалификацию и мастерство, приобретать новые знания в профессиональной области, строить свой карьерный путь </w:t>
      </w:r>
      <w:r w:rsidRPr="006D37D0">
        <w:rPr>
          <w:b/>
          <w:sz w:val="28"/>
          <w:szCs w:val="28"/>
        </w:rPr>
        <w:t>(трудовое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самостоятельно применять методы и средства познания, обучения и самоконтроля, выстраивать и реализовывать перспективные траектории интеллектуального, культурного, нравственного, физического и профессионального саморазвития и самосовершенствования </w:t>
      </w:r>
      <w:r w:rsidRPr="006D37D0">
        <w:rPr>
          <w:b/>
          <w:sz w:val="28"/>
          <w:szCs w:val="28"/>
        </w:rPr>
        <w:t xml:space="preserve">(трудовое направление, гражданское направление, научно-образовательное </w:t>
      </w:r>
      <w:r w:rsidRPr="006D37D0">
        <w:rPr>
          <w:b/>
          <w:sz w:val="28"/>
          <w:szCs w:val="28"/>
        </w:rPr>
        <w:lastRenderedPageBreak/>
        <w:t>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 воспринимать культуру и обычаи других стран и народов, с терпимостью относиться к национальным, расовым, конфессиональным различиям</w:t>
      </w:r>
      <w:r w:rsidRPr="006D37D0">
        <w:rPr>
          <w:b/>
          <w:sz w:val="28"/>
          <w:szCs w:val="28"/>
        </w:rPr>
        <w:t xml:space="preserve"> (культурно-просветительское направление, 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- 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свою жизнь в соответствии с социально-значимыми представлениями о здоровом образе жизни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выполнять свой гражданский долг и конституционные обязанности по защите Родины, имеет гражданскую позицию активного и ответственного члена общества, уважающего закон и порядок, обладающего </w:t>
      </w:r>
      <w:r w:rsidRPr="006D37D0">
        <w:rPr>
          <w:sz w:val="28"/>
          <w:szCs w:val="28"/>
        </w:rPr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</w:r>
      <w:r w:rsidRPr="006D37D0">
        <w:rPr>
          <w:b/>
          <w:sz w:val="28"/>
          <w:szCs w:val="28"/>
        </w:rPr>
        <w:t>(патриотическое направление, гражданское направление)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применять свои</w:t>
      </w:r>
      <w:r w:rsidRPr="006D37D0">
        <w:rPr>
          <w:sz w:val="28"/>
          <w:szCs w:val="28"/>
        </w:rPr>
        <w:t xml:space="preserve"> творческие способности, свой талант в социально-культурной сфере деятельности </w:t>
      </w:r>
      <w:r w:rsidRPr="006D37D0">
        <w:rPr>
          <w:b/>
          <w:sz w:val="28"/>
          <w:szCs w:val="28"/>
        </w:rPr>
        <w:t>(культурно-просветительское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выстраивать свою жизненную позицию с учетом социокультурных, духовно-нравственных, патриотических ценностей, принятых в российском обществе правил и норм поведения в интересах человека, семьи, общества и государства </w:t>
      </w:r>
      <w:r w:rsidRPr="006D37D0">
        <w:rPr>
          <w:b/>
          <w:sz w:val="28"/>
          <w:szCs w:val="28"/>
        </w:rPr>
        <w:t>(патриотическое направление, гражданское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Владения: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ведения здорового образа жизни, занятий физической культурой в соответствии с функциональными системами и физическими возможностями человека </w:t>
      </w:r>
      <w:r w:rsidRPr="006D37D0">
        <w:rPr>
          <w:b/>
          <w:sz w:val="28"/>
          <w:szCs w:val="28"/>
        </w:rPr>
        <w:t>(физическое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саморазвития и самовоспитания в соответствии с общечеловеческими ценностями и идеалами гражданского общества, формирования позитивных жизненных ориентиров и планов, осуществления непрерывного образования как условию успешной профессиональной и общественной деятельности </w:t>
      </w:r>
      <w:r w:rsidRPr="006D37D0">
        <w:rPr>
          <w:b/>
          <w:sz w:val="28"/>
          <w:szCs w:val="28"/>
        </w:rPr>
        <w:t>(трудовое направление, научно-образовательное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толерантного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самостоятельной творческой, научной, образовательной, социальной, спортивной деятельности </w:t>
      </w:r>
      <w:r w:rsidRPr="006D37D0">
        <w:rPr>
          <w:b/>
          <w:sz w:val="28"/>
          <w:szCs w:val="28"/>
        </w:rPr>
        <w:t>(научно-образовательное направление, физическое направление);</w:t>
      </w:r>
    </w:p>
    <w:p w:rsidR="00E56059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бережного отношения к природе, историческому развитию и культурному наследию </w:t>
      </w:r>
      <w:r w:rsidRPr="006D37D0">
        <w:rPr>
          <w:b/>
          <w:sz w:val="28"/>
          <w:szCs w:val="28"/>
        </w:rPr>
        <w:t>(экологическое направление, культурно-просветительское направление, патриотическое направление)</w:t>
      </w:r>
      <w:r>
        <w:rPr>
          <w:b/>
          <w:sz w:val="28"/>
          <w:szCs w:val="28"/>
        </w:rPr>
        <w:t>;</w:t>
      </w:r>
    </w:p>
    <w:p w:rsidR="00E56059" w:rsidRPr="00DA2836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способами и методами регулирования отношений в обществе, навыками конструктивного преодоления конфликтов, применения норм и правил поведения в семье, обществе, государстве </w:t>
      </w:r>
      <w:r w:rsidRPr="00DA2836">
        <w:rPr>
          <w:b/>
          <w:sz w:val="28"/>
          <w:szCs w:val="28"/>
        </w:rPr>
        <w:t>(гражданское</w:t>
      </w:r>
      <w:r>
        <w:rPr>
          <w:b/>
          <w:sz w:val="28"/>
          <w:szCs w:val="28"/>
        </w:rPr>
        <w:t xml:space="preserve"> направление</w:t>
      </w:r>
      <w:r w:rsidRPr="00DA2836">
        <w:rPr>
          <w:b/>
          <w:sz w:val="28"/>
          <w:szCs w:val="28"/>
        </w:rPr>
        <w:t>)</w:t>
      </w:r>
      <w:r w:rsidRPr="00DA2836">
        <w:rPr>
          <w:sz w:val="28"/>
          <w:szCs w:val="28"/>
        </w:rPr>
        <w:t>.</w:t>
      </w: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 Объем и содержание </w:t>
      </w:r>
      <w:bookmarkEnd w:id="17"/>
      <w:bookmarkEnd w:id="18"/>
      <w:bookmarkEnd w:id="19"/>
      <w:bookmarkEnd w:id="20"/>
      <w:bookmarkEnd w:id="21"/>
      <w:bookmarkEnd w:id="22"/>
      <w:r w:rsidR="00624821">
        <w:rPr>
          <w:b/>
          <w:sz w:val="28"/>
          <w:szCs w:val="28"/>
        </w:rPr>
        <w:t>программы</w:t>
      </w:r>
    </w:p>
    <w:p w:rsidR="00AE3E39" w:rsidRPr="00A40E27" w:rsidRDefault="00AE3E39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4.1 Объем </w:t>
      </w:r>
      <w:r w:rsidR="00624821">
        <w:rPr>
          <w:b/>
          <w:sz w:val="28"/>
          <w:szCs w:val="28"/>
        </w:rPr>
        <w:t>программы</w:t>
      </w:r>
      <w:r w:rsidRPr="00A40E27">
        <w:rPr>
          <w:b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558"/>
        <w:gridCol w:w="1620"/>
        <w:gridCol w:w="2160"/>
        <w:gridCol w:w="2520"/>
      </w:tblGrid>
      <w:tr w:rsidR="00E56059" w:rsidRPr="00B846A5" w:rsidTr="009455CD">
        <w:tc>
          <w:tcPr>
            <w:tcW w:w="1970" w:type="dxa"/>
            <w:vMerge w:val="restart"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Курс обучения</w:t>
            </w:r>
          </w:p>
        </w:tc>
        <w:tc>
          <w:tcPr>
            <w:tcW w:w="7858" w:type="dxa"/>
            <w:gridSpan w:val="4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Объем работы со студентами в академических часах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E56059" w:rsidRPr="00B846A5" w:rsidRDefault="00E56059" w:rsidP="00E56059">
            <w:pPr>
              <w:jc w:val="center"/>
              <w:rPr>
                <w:b/>
              </w:rPr>
            </w:pPr>
            <w:r w:rsidRPr="00B846A5">
              <w:rPr>
                <w:b/>
              </w:rPr>
              <w:t>Учебно-воспитательная работа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Внеучебная работа</w:t>
            </w:r>
          </w:p>
        </w:tc>
        <w:tc>
          <w:tcPr>
            <w:tcW w:w="2520" w:type="dxa"/>
            <w:vMerge w:val="restart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Оценка уровня воспитанности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 xml:space="preserve">Лекционные </w:t>
            </w:r>
            <w:r w:rsidRPr="00B846A5">
              <w:rPr>
                <w:b/>
                <w:lang w:val="en-US"/>
              </w:rPr>
              <w:t>/</w:t>
            </w:r>
            <w:r w:rsidRPr="00B846A5">
              <w:rPr>
                <w:b/>
              </w:rPr>
              <w:t xml:space="preserve"> семинарские занятия</w:t>
            </w:r>
          </w:p>
        </w:tc>
        <w:tc>
          <w:tcPr>
            <w:tcW w:w="162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Кураторские часы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Мероприятия</w:t>
            </w:r>
          </w:p>
        </w:tc>
        <w:tc>
          <w:tcPr>
            <w:tcW w:w="2520" w:type="dxa"/>
            <w:vMerge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</w:p>
        </w:tc>
      </w:tr>
      <w:tr w:rsidR="00E56059" w:rsidRPr="00B846A5" w:rsidTr="009455CD">
        <w:tc>
          <w:tcPr>
            <w:tcW w:w="9828" w:type="dxa"/>
            <w:gridSpan w:val="5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очная форма обучения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E56059" w:rsidRPr="00B846A5" w:rsidRDefault="00E459B6" w:rsidP="009455CD">
            <w:pPr>
              <w:jc w:val="center"/>
            </w:pPr>
            <w:r>
              <w:t>24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36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14</w:t>
            </w:r>
          </w:p>
        </w:tc>
        <w:tc>
          <w:tcPr>
            <w:tcW w:w="2520" w:type="dxa"/>
          </w:tcPr>
          <w:p w:rsidR="00E56059" w:rsidRPr="00B846A5" w:rsidRDefault="00E459B6" w:rsidP="009455CD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</w:tbl>
    <w:p w:rsidR="00B149F1" w:rsidRPr="00A40E27" w:rsidRDefault="00B149F1" w:rsidP="001E7CA4">
      <w:pPr>
        <w:ind w:firstLine="709"/>
        <w:jc w:val="both"/>
        <w:rPr>
          <w:sz w:val="28"/>
          <w:szCs w:val="28"/>
        </w:rPr>
      </w:pPr>
    </w:p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bookmarkStart w:id="23" w:name="_Toc506287680"/>
      <w:bookmarkStart w:id="24" w:name="_Toc506808516"/>
      <w:bookmarkStart w:id="25" w:name="_Toc506809238"/>
      <w:bookmarkStart w:id="26" w:name="_Toc506880729"/>
      <w:bookmarkStart w:id="27" w:name="_Toc506885517"/>
      <w:bookmarkStart w:id="28" w:name="_Toc509404383"/>
      <w:bookmarkStart w:id="29" w:name="_Toc347846881"/>
      <w:bookmarkStart w:id="30" w:name="_Toc347848399"/>
      <w:bookmarkStart w:id="31" w:name="_Toc317175190"/>
      <w:bookmarkStart w:id="32" w:name="_Toc347846882"/>
      <w:bookmarkStart w:id="33" w:name="_Toc347848400"/>
      <w:bookmarkEnd w:id="15"/>
      <w:bookmarkEnd w:id="16"/>
      <w:r w:rsidRPr="00A40E27">
        <w:rPr>
          <w:b/>
          <w:bCs/>
          <w:iCs/>
          <w:kern w:val="1"/>
          <w:sz w:val="28"/>
          <w:szCs w:val="28"/>
          <w:lang w:eastAsia="ar-SA"/>
        </w:rPr>
        <w:t>4.2 Содержание лекционных занятий</w:t>
      </w:r>
    </w:p>
    <w:p w:rsidR="00AE3E39" w:rsidRDefault="00AE3E39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99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932"/>
        <w:gridCol w:w="5224"/>
      </w:tblGrid>
      <w:tr w:rsidR="00E56059" w:rsidRPr="00B846A5" w:rsidTr="009455CD">
        <w:trPr>
          <w:cantSplit/>
          <w:tblHeader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Направление воспитательной работы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Примерные темы лекционных и семинарских занятий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Технологии самореализации и саморазвития личности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Научно-образовательное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sz w:val="24"/>
                <w:szCs w:val="24"/>
              </w:rPr>
            </w:pPr>
            <w:r w:rsidRPr="00B846A5">
              <w:rPr>
                <w:bCs/>
                <w:iCs/>
                <w:sz w:val="24"/>
                <w:szCs w:val="24"/>
              </w:rPr>
              <w:t>1. Образование как общечеловеческая ценность</w:t>
            </w:r>
            <w:r w:rsidRPr="00B846A5">
              <w:rPr>
                <w:sz w:val="24"/>
                <w:szCs w:val="24"/>
              </w:rPr>
              <w:t>. Развитие личности и образования.</w:t>
            </w:r>
          </w:p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bCs/>
                <w:iCs/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2. Образование как социокультурный феномен и педагогический процесс.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Карьера и уважение человека труда.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Образование как инструмент профессионального развития личности.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Дополнительное образование как фактор повышения квалификации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Физическая культура и спорт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Здоровье человека как ценность, факторы его укрепленияи сохранения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af4"/>
                <w:color w:val="000000"/>
                <w:sz w:val="24"/>
                <w:u w:val="none"/>
              </w:rPr>
            </w:pPr>
            <w:r w:rsidRPr="00B846A5">
              <w:rPr>
                <w:rFonts w:eastAsia="Calibri"/>
                <w:lang w:eastAsia="ar-SA"/>
              </w:rPr>
              <w:t xml:space="preserve">2.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Здоровый образ жизни и его отражение в профессиональной деятельности.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20"/>
                <w:b w:val="0"/>
                <w:bCs w:val="0"/>
                <w:iCs w:val="0"/>
                <w:noProof/>
                <w:color w:val="000000"/>
                <w:sz w:val="24"/>
                <w:szCs w:val="24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3. Структура и влияние образа жизни на здоровье человека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noProof/>
                <w:color w:val="000000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4. Здоровый образ жизни и его составляющие</w:t>
            </w:r>
            <w:r w:rsidRPr="00B846A5">
              <w:rPr>
                <w:rStyle w:val="20"/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Деловая риторика и культура речи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направление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 xml:space="preserve">1. Культура речи. Литературный язык как предмет культуры речи. Современный русский литературный язык.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 xml:space="preserve">2. Устная и письменная разновидности литературного языка: разговорная речь и книжные стили.  </w:t>
            </w:r>
          </w:p>
          <w:p w:rsidR="00E56059" w:rsidRPr="00B846A5" w:rsidRDefault="00E56059" w:rsidP="0060127B">
            <w:pPr>
              <w:snapToGrid w:val="0"/>
              <w:ind w:firstLine="257"/>
              <w:jc w:val="both"/>
            </w:pPr>
            <w:r w:rsidRPr="00B846A5">
              <w:t xml:space="preserve">3. Особенности устной публичной речи. Оратор и его аудитория. </w:t>
            </w:r>
          </w:p>
        </w:tc>
      </w:tr>
    </w:tbl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4.3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Содержание кураторских часов</w:t>
      </w:r>
    </w:p>
    <w:p w:rsidR="00AE3E39" w:rsidRPr="006D37D0" w:rsidRDefault="00AE3E39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8383"/>
      </w:tblGrid>
      <w:tr w:rsidR="002A3797" w:rsidRPr="00B846A5" w:rsidTr="009455CD">
        <w:trPr>
          <w:cantSplit/>
          <w:tblHeader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b/>
              </w:rPr>
            </w:pPr>
            <w:r w:rsidRPr="00B846A5">
              <w:rPr>
                <w:b/>
              </w:rPr>
              <w:t xml:space="preserve">№ </w:t>
            </w:r>
          </w:p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b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Тематика кураторских часов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bookmarkStart w:id="34" w:name="_GoBack"/>
            <w:bookmarkEnd w:id="34"/>
            <w:r w:rsidRPr="00B846A5">
              <w:rPr>
                <w:b/>
                <w:i/>
                <w:szCs w:val="24"/>
              </w:rPr>
              <w:t>4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Студент как объект манипуляций злоумышленников.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Преступления в молодежной среде.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1848B0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Творческие фестивали и конкурсы: возможности участия студентов.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Кино как вид современного искусства.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985C7B" w:rsidP="00985C7B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Спорт и ведение здорового образа жизни.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Экология и здоровье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Способы и возможности защиты своих прав в государстве.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Возможности карьерного роста по профессии.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Воспитание ответственности как социально-значимого качества молодежи.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Последствия употребления наркотических средств для молодого организма.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Конституция РФ как основной закон России. Отношение молодежи к Конституции РФ.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Тульский Кремль: история, современное состояние.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Развитие сотрудничества в учебной группе как фактор повышения успеваемости.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7046F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Проекты в области культуры: анализ лучших практик. </w:t>
            </w:r>
          </w:p>
        </w:tc>
      </w:tr>
    </w:tbl>
    <w:p w:rsidR="002A3797" w:rsidRPr="006D37D0" w:rsidRDefault="002A3797" w:rsidP="002A3797">
      <w:pPr>
        <w:ind w:firstLine="709"/>
        <w:jc w:val="both"/>
        <w:outlineLvl w:val="0"/>
        <w:rPr>
          <w:sz w:val="28"/>
          <w:szCs w:val="28"/>
        </w:rPr>
      </w:pPr>
    </w:p>
    <w:p w:rsidR="002A3797" w:rsidRDefault="002A3797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4.4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 xml:space="preserve">Содержание </w:t>
      </w:r>
      <w:r>
        <w:rPr>
          <w:b/>
          <w:bCs/>
          <w:iCs/>
          <w:kern w:val="1"/>
          <w:sz w:val="28"/>
          <w:szCs w:val="28"/>
          <w:lang w:eastAsia="ar-SA"/>
        </w:rPr>
        <w:t xml:space="preserve">воспитательных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мероприятий</w:t>
      </w:r>
    </w:p>
    <w:p w:rsidR="00AE3E39" w:rsidRDefault="00AE3E39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Воспитательные мероприятия </w:t>
      </w:r>
      <w:r w:rsidR="00B4234A">
        <w:rPr>
          <w:bCs/>
          <w:iCs/>
          <w:kern w:val="1"/>
          <w:sz w:val="28"/>
          <w:szCs w:val="28"/>
          <w:lang w:eastAsia="ar-SA"/>
        </w:rPr>
        <w:t>могут охватывать</w:t>
      </w:r>
      <w:r>
        <w:rPr>
          <w:bCs/>
          <w:iCs/>
          <w:kern w:val="1"/>
          <w:sz w:val="28"/>
          <w:szCs w:val="28"/>
          <w:lang w:eastAsia="ar-SA"/>
        </w:rPr>
        <w:t xml:space="preserve"> разно</w:t>
      </w:r>
      <w:r w:rsidR="00B4234A">
        <w:rPr>
          <w:bCs/>
          <w:iCs/>
          <w:kern w:val="1"/>
          <w:sz w:val="28"/>
          <w:szCs w:val="28"/>
          <w:lang w:eastAsia="ar-SA"/>
        </w:rPr>
        <w:t xml:space="preserve">е количество </w:t>
      </w:r>
      <w:r>
        <w:rPr>
          <w:bCs/>
          <w:iCs/>
          <w:kern w:val="1"/>
          <w:sz w:val="28"/>
          <w:szCs w:val="28"/>
          <w:lang w:eastAsia="ar-SA"/>
        </w:rPr>
        <w:t>участников образовательного процесса: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массовые </w:t>
      </w:r>
      <w:r>
        <w:rPr>
          <w:bCs/>
          <w:iCs/>
          <w:kern w:val="1"/>
          <w:sz w:val="28"/>
          <w:szCs w:val="28"/>
          <w:lang w:eastAsia="ar-SA"/>
        </w:rPr>
        <w:t>мероприятия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(на уровне региона, города, образовательной организации);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B4234A">
        <w:rPr>
          <w:bCs/>
          <w:iCs/>
          <w:kern w:val="1"/>
          <w:sz w:val="28"/>
          <w:szCs w:val="28"/>
          <w:lang w:eastAsia="ar-SA"/>
        </w:rPr>
        <w:t>мероприятия в малых социальных группах</w:t>
      </w:r>
      <w:r>
        <w:rPr>
          <w:bCs/>
          <w:iCs/>
          <w:kern w:val="1"/>
          <w:sz w:val="28"/>
          <w:szCs w:val="28"/>
          <w:lang w:eastAsia="ar-SA"/>
        </w:rPr>
        <w:t xml:space="preserve"> </w:t>
      </w:r>
      <w:r w:rsidRPr="005C3C98">
        <w:rPr>
          <w:bCs/>
          <w:iCs/>
          <w:kern w:val="1"/>
          <w:sz w:val="28"/>
          <w:szCs w:val="28"/>
          <w:lang w:eastAsia="ar-SA"/>
        </w:rPr>
        <w:t>(на уровне учебной группы и в мини-группах);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индивидуальные </w:t>
      </w:r>
      <w:r w:rsidR="00B4234A">
        <w:rPr>
          <w:bCs/>
          <w:iCs/>
          <w:kern w:val="1"/>
          <w:sz w:val="28"/>
          <w:szCs w:val="28"/>
          <w:lang w:eastAsia="ar-SA"/>
        </w:rPr>
        <w:t>взаимодействия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(работа с одним обучающимся).  </w:t>
      </w:r>
    </w:p>
    <w:p w:rsidR="002A3797" w:rsidRDefault="005C3C98" w:rsidP="002A3797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Воспитательные м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ероприятия проводятся в рамках </w:t>
      </w:r>
      <w:r w:rsidR="002A6944">
        <w:rPr>
          <w:bCs/>
          <w:iCs/>
          <w:kern w:val="1"/>
          <w:sz w:val="28"/>
          <w:szCs w:val="28"/>
          <w:lang w:eastAsia="ar-SA"/>
        </w:rPr>
        <w:t>планов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 мероприятий </w:t>
      </w:r>
      <w:r w:rsidR="00504B00">
        <w:rPr>
          <w:bCs/>
          <w:iCs/>
          <w:kern w:val="1"/>
          <w:sz w:val="28"/>
          <w:szCs w:val="28"/>
          <w:lang w:eastAsia="ar-SA"/>
        </w:rPr>
        <w:t xml:space="preserve">кафедры, </w:t>
      </w:r>
      <w:r w:rsidR="002A3797">
        <w:rPr>
          <w:bCs/>
          <w:iCs/>
          <w:kern w:val="1"/>
          <w:sz w:val="28"/>
          <w:szCs w:val="28"/>
          <w:lang w:eastAsia="ar-SA"/>
        </w:rPr>
        <w:t>института</w:t>
      </w:r>
      <w:r w:rsidR="00504B00">
        <w:rPr>
          <w:bCs/>
          <w:iCs/>
          <w:kern w:val="1"/>
          <w:sz w:val="28"/>
          <w:szCs w:val="28"/>
          <w:lang w:eastAsia="ar-SA"/>
        </w:rPr>
        <w:t>, университета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 и разработанным календарным планом в</w:t>
      </w:r>
      <w:r w:rsidR="00A11DC7">
        <w:rPr>
          <w:bCs/>
          <w:iCs/>
          <w:kern w:val="1"/>
          <w:sz w:val="28"/>
          <w:szCs w:val="28"/>
          <w:lang w:eastAsia="ar-SA"/>
        </w:rPr>
        <w:t>оспитательной работы кафедры ЭТЭО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. </w:t>
      </w:r>
      <w:r w:rsidR="002A3797">
        <w:rPr>
          <w:bCs/>
          <w:iCs/>
          <w:kern w:val="1"/>
          <w:sz w:val="28"/>
          <w:szCs w:val="28"/>
          <w:lang w:eastAsia="ar-SA"/>
        </w:rPr>
        <w:t xml:space="preserve"> </w:t>
      </w:r>
      <w:r w:rsidR="00E90D26">
        <w:rPr>
          <w:bCs/>
          <w:i/>
          <w:iCs/>
          <w:kern w:val="1"/>
          <w:sz w:val="28"/>
          <w:szCs w:val="28"/>
          <w:lang w:eastAsia="ar-SA"/>
        </w:rPr>
        <w:t>(Прилагается</w:t>
      </w:r>
      <w:r w:rsidR="002A3797" w:rsidRPr="006846B3">
        <w:rPr>
          <w:bCs/>
          <w:i/>
          <w:iCs/>
          <w:kern w:val="1"/>
          <w:sz w:val="28"/>
          <w:szCs w:val="28"/>
          <w:lang w:eastAsia="ar-SA"/>
        </w:rPr>
        <w:t>)</w:t>
      </w:r>
    </w:p>
    <w:p w:rsidR="00B4234A" w:rsidRPr="00A40E27" w:rsidRDefault="00B4234A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  <w:bookmarkStart w:id="35" w:name="_Toc413763576"/>
      <w:bookmarkStart w:id="36" w:name="_Toc425253211"/>
      <w:r w:rsidRPr="00A40E27">
        <w:rPr>
          <w:b/>
          <w:bCs/>
          <w:iCs/>
          <w:kern w:val="1"/>
          <w:sz w:val="28"/>
          <w:lang w:eastAsia="ar-SA"/>
        </w:rPr>
        <w:t xml:space="preserve">5 Система формирования оценки результатов </w:t>
      </w:r>
      <w:r w:rsidR="00E63D9C">
        <w:rPr>
          <w:b/>
          <w:bCs/>
          <w:iCs/>
          <w:kern w:val="1"/>
          <w:sz w:val="28"/>
          <w:lang w:eastAsia="ar-SA"/>
        </w:rPr>
        <w:t>воспитания</w:t>
      </w: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5.1. </w:t>
      </w:r>
      <w:r w:rsidRPr="00407757">
        <w:rPr>
          <w:b/>
          <w:bCs/>
          <w:iCs/>
          <w:kern w:val="1"/>
          <w:sz w:val="28"/>
          <w:szCs w:val="28"/>
          <w:lang w:eastAsia="ar-SA"/>
        </w:rPr>
        <w:t>Характеристика уровня воспитанности</w:t>
      </w:r>
    </w:p>
    <w:p w:rsidR="002A3797" w:rsidRPr="00407757" w:rsidRDefault="002A3797" w:rsidP="002A3797">
      <w:pPr>
        <w:jc w:val="center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Высокий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осознают свои учебные, общественные, трудовые и другие обязанности как долг перед обществом, коллективом, переживает свою сопричастность к делам коллектива, общества. Есть интерес, волевое стремление к учению, общественной и другим деятельностям, самовоспитанию, потребность в трудовом образе жизни, положительных привычках. Студент самостоятельны, активно участву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в трудовых делах, умело вед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патриотическую, экологическую, культурно-образовательную и другую работу.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lastRenderedPageBreak/>
        <w:t>Выше среднего.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установки соответствуют требованиям и морали общества. Студент положительно относ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тся к учению, труду и другим видам деятельности, но самостоятельность, творчество проявля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 xml:space="preserve">т в отдельных ситуациях, когда работа </w:t>
      </w:r>
      <w:r>
        <w:rPr>
          <w:rFonts w:eastAsia="Calibri"/>
          <w:sz w:val="28"/>
          <w:szCs w:val="22"/>
          <w:lang w:eastAsia="en-US"/>
        </w:rPr>
        <w:t>ему</w:t>
      </w:r>
      <w:r w:rsidRPr="00407757">
        <w:rPr>
          <w:rFonts w:eastAsia="Calibri"/>
          <w:sz w:val="28"/>
          <w:szCs w:val="22"/>
          <w:lang w:eastAsia="en-US"/>
        </w:rPr>
        <w:t xml:space="preserve"> «по душе». В ситуациях, требующих напряжения воли, часто не довод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дело до конца. </w:t>
      </w:r>
      <w:r>
        <w:rPr>
          <w:rFonts w:eastAsia="Calibri"/>
          <w:sz w:val="28"/>
          <w:szCs w:val="22"/>
          <w:lang w:eastAsia="en-US"/>
        </w:rPr>
        <w:t xml:space="preserve">Предпочитаем </w:t>
      </w:r>
      <w:r w:rsidRPr="00407757">
        <w:rPr>
          <w:rFonts w:eastAsia="Calibri"/>
          <w:sz w:val="28"/>
          <w:szCs w:val="22"/>
          <w:lang w:eastAsia="en-US"/>
        </w:rPr>
        <w:t>труд учени</w:t>
      </w:r>
      <w:r>
        <w:rPr>
          <w:rFonts w:eastAsia="Calibri"/>
          <w:sz w:val="28"/>
          <w:szCs w:val="22"/>
          <w:lang w:eastAsia="en-US"/>
        </w:rPr>
        <w:t>ю</w:t>
      </w:r>
      <w:r w:rsidRPr="00407757">
        <w:rPr>
          <w:rFonts w:eastAsia="Calibri"/>
          <w:sz w:val="28"/>
          <w:szCs w:val="22"/>
          <w:lang w:eastAsia="en-US"/>
        </w:rPr>
        <w:t>. Глубина знаний в значительной мере зависит от интереса к предмету. Поэтому степень системности знаний невысокая, за исключением предметов, которые нравятся. Умения сформированы главным образом в тех видах деятельности, в которых студент более заинтересован. Самовоспитанием занима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не систематически, хотя и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его необходимым.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Средний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позиции характеризуются сочетанием убеждений, соответствующих требованиям общества, с эгоистическими, индивидуалистическими устремлениями, накопительством, вещизмом. Студент не понима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ценности получения образования для собственного развития. Такая позиция порождает ограниченность интересов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к учебным предметам, к трудовой, общественной и другим деятельностям. Нередко - отрицательное отношение к труду при общем стремлении к учению. Многие личные интересы став</w:t>
      </w:r>
      <w:r w:rsidR="009724ED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 выше общественных, а иногда и вовсе не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с последними. С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мовоспитание направлено на развитие престижных, с </w:t>
      </w:r>
      <w:r w:rsidR="009724ED">
        <w:rPr>
          <w:rFonts w:eastAsia="Calibri"/>
          <w:sz w:val="28"/>
          <w:szCs w:val="22"/>
          <w:lang w:eastAsia="en-US"/>
        </w:rPr>
        <w:t>его</w:t>
      </w:r>
      <w:r w:rsidRPr="00407757">
        <w:rPr>
          <w:rFonts w:eastAsia="Calibri"/>
          <w:sz w:val="28"/>
          <w:szCs w:val="22"/>
          <w:lang w:eastAsia="en-US"/>
        </w:rPr>
        <w:t xml:space="preserve"> точки зрения, качеств. Знания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часто поверхностны. Умения ограничены теми деятельностями, которые для </w:t>
      </w:r>
      <w:r w:rsidR="009724ED">
        <w:rPr>
          <w:rFonts w:eastAsia="Calibri"/>
          <w:sz w:val="28"/>
          <w:szCs w:val="22"/>
          <w:lang w:eastAsia="en-US"/>
        </w:rPr>
        <w:t>него</w:t>
      </w:r>
      <w:r w:rsidRPr="00407757">
        <w:rPr>
          <w:rFonts w:eastAsia="Calibri"/>
          <w:sz w:val="28"/>
          <w:szCs w:val="22"/>
          <w:lang w:eastAsia="en-US"/>
        </w:rPr>
        <w:t xml:space="preserve"> престижны, нужны для </w:t>
      </w:r>
      <w:r w:rsidR="009724ED">
        <w:rPr>
          <w:rFonts w:eastAsia="Calibri"/>
          <w:sz w:val="28"/>
          <w:szCs w:val="22"/>
          <w:lang w:eastAsia="en-US"/>
        </w:rPr>
        <w:t>его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07757">
        <w:rPr>
          <w:rFonts w:eastAsia="Calibri"/>
          <w:sz w:val="28"/>
          <w:szCs w:val="22"/>
          <w:lang w:eastAsia="en-US"/>
        </w:rPr>
        <w:t>самоутверждения.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Низкий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равнодушны к жизни страны, не испытывают сопричастности к делам коллектива, общества, не видят социального смысла в учении, трудовой и другой деятельности. Необходимости в профессиональном образовании не осознают, что порождает отрицательное отношение к труду, к учению, стремление лишь к развлечениям, удовольствиям, праздному образу жизни. Знания по большинству предметов отрывочные, не связанные с жизненным опытом. Умения учебной, трудовой и других видов деятельности не сформированы, носят локальный характер.</w:t>
      </w:r>
    </w:p>
    <w:p w:rsidR="002A3797" w:rsidRDefault="002A3797" w:rsidP="002A3797">
      <w:pPr>
        <w:ind w:right="57"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E63D9C" w:rsidP="00E63D9C">
      <w:pPr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5.2. </w:t>
      </w:r>
      <w:r w:rsidR="002A3797" w:rsidRPr="00586D09">
        <w:rPr>
          <w:b/>
          <w:bCs/>
          <w:iCs/>
          <w:sz w:val="28"/>
          <w:szCs w:val="28"/>
        </w:rPr>
        <w:t xml:space="preserve">Методика </w:t>
      </w:r>
      <w:r w:rsidR="002A3797" w:rsidRPr="00586D09">
        <w:rPr>
          <w:b/>
          <w:bCs/>
          <w:sz w:val="28"/>
          <w:szCs w:val="28"/>
        </w:rPr>
        <w:t xml:space="preserve">отслеживания уровня воспитанности </w:t>
      </w:r>
      <w:r w:rsidR="002A3797" w:rsidRPr="00BE4193">
        <w:rPr>
          <w:b/>
          <w:bCs/>
          <w:sz w:val="28"/>
          <w:szCs w:val="28"/>
        </w:rPr>
        <w:t>студента</w:t>
      </w:r>
    </w:p>
    <w:p w:rsidR="00E63D9C" w:rsidRPr="00586D09" w:rsidRDefault="00E63D9C" w:rsidP="00E63D9C">
      <w:pPr>
        <w:ind w:right="57" w:firstLine="709"/>
        <w:jc w:val="both"/>
        <w:rPr>
          <w:sz w:val="28"/>
          <w:szCs w:val="28"/>
        </w:rPr>
      </w:pPr>
    </w:p>
    <w:p w:rsidR="002A3797" w:rsidRPr="00586D09" w:rsidRDefault="002A3797" w:rsidP="00A93446">
      <w:pPr>
        <w:ind w:right="57" w:firstLine="709"/>
        <w:jc w:val="both"/>
        <w:rPr>
          <w:sz w:val="28"/>
          <w:szCs w:val="28"/>
        </w:rPr>
      </w:pPr>
      <w:r w:rsidRPr="00586D09">
        <w:rPr>
          <w:sz w:val="28"/>
          <w:szCs w:val="28"/>
        </w:rPr>
        <w:t>Для определ</w:t>
      </w:r>
      <w:r w:rsidR="00E63D9C">
        <w:rPr>
          <w:sz w:val="28"/>
          <w:szCs w:val="28"/>
        </w:rPr>
        <w:t>ения</w:t>
      </w:r>
      <w:r w:rsidRPr="00586D09">
        <w:rPr>
          <w:sz w:val="28"/>
          <w:szCs w:val="28"/>
        </w:rPr>
        <w:t xml:space="preserve"> уровн</w:t>
      </w:r>
      <w:r w:rsidR="00E63D9C">
        <w:rPr>
          <w:sz w:val="28"/>
          <w:szCs w:val="28"/>
        </w:rPr>
        <w:t>я</w:t>
      </w:r>
      <w:r w:rsidRPr="00586D09">
        <w:rPr>
          <w:sz w:val="28"/>
          <w:szCs w:val="28"/>
        </w:rPr>
        <w:t xml:space="preserve"> воспитанности каждого студента, предлагается индивидуальный оценочный лист, в котором субъекты оценивания (сам студент</w:t>
      </w:r>
      <w:r>
        <w:rPr>
          <w:sz w:val="28"/>
          <w:szCs w:val="28"/>
        </w:rPr>
        <w:t xml:space="preserve"> и</w:t>
      </w:r>
      <w:r w:rsidRPr="00586D09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группы</w:t>
      </w:r>
      <w:r w:rsidRPr="00586D09">
        <w:rPr>
          <w:sz w:val="28"/>
          <w:szCs w:val="28"/>
        </w:rPr>
        <w:t>) оценивают его</w:t>
      </w:r>
      <w:r>
        <w:rPr>
          <w:sz w:val="28"/>
          <w:szCs w:val="28"/>
        </w:rPr>
        <w:t xml:space="preserve"> (анкета)</w:t>
      </w:r>
      <w:r w:rsidRPr="00586D09">
        <w:rPr>
          <w:sz w:val="28"/>
          <w:szCs w:val="28"/>
        </w:rPr>
        <w:t xml:space="preserve"> по каждому качеству личности. По тому или иному качеству личности и показателю воспитанности выводятся средние баллы:</w:t>
      </w:r>
    </w:p>
    <w:p w:rsidR="002A3797" w:rsidRDefault="002C177B" w:rsidP="002A3797">
      <w:pPr>
        <w:ind w:right="57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.1pt;margin-top:1.9pt;width:229.85pt;height:34.7pt;z-index:251656192;visibility:visible;mso-width-relative:margin;mso-height-relative:margin" stroked="f">
            <v:textbox style="mso-next-textbox:#Надпись 2"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</w:rPr>
                  </w:pPr>
                  <w:r w:rsidRPr="00637DC3">
                    <w:rPr>
                      <w:b/>
                    </w:rPr>
                    <w:t xml:space="preserve">Арифметическая сумма средних оценок показателей воспитанности </w:t>
                  </w:r>
                </w:p>
              </w:txbxContent>
            </v:textbox>
          </v:shape>
        </w:pict>
      </w:r>
    </w:p>
    <w:p w:rsidR="002A3797" w:rsidRDefault="002C177B" w:rsidP="002A3797">
      <w:pPr>
        <w:ind w:right="57"/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210.6pt;margin-top:10.7pt;width:192.45pt;height:22.6pt;z-index:251658240;visibility:visible;mso-width-percent:400;mso-width-percent:400;mso-width-relative:margin;mso-height-relative:margin" stroked="f">
            <v:textbox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DC3"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061F8A">
                    <w:rPr>
                      <w:b/>
                    </w:rPr>
                    <w:t>Уровень воспитанности</w:t>
                  </w:r>
                </w:p>
                <w:p w:rsidR="002A3797" w:rsidRDefault="002A3797" w:rsidP="002A3797"/>
              </w:txbxContent>
            </v:textbox>
          </v:shape>
        </w:pict>
      </w:r>
    </w:p>
    <w:p w:rsidR="002A3797" w:rsidRDefault="002C177B" w:rsidP="002A3797">
      <w:pPr>
        <w:ind w:right="57"/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3.1pt;margin-top:4.4pt;width:224.1pt;height:19.85pt;z-index:251657216;visibility:visible;mso-width-relative:margin;mso-height-relative:margin" stroked="f">
            <v:textbox style="mso-next-textbox:#_x0000_s1027">
              <w:txbxContent>
                <w:p w:rsidR="002A3797" w:rsidRPr="00637DC3" w:rsidRDefault="002A3797" w:rsidP="002A3797">
                  <w:pPr>
                    <w:ind w:right="57"/>
                    <w:jc w:val="center"/>
                  </w:pPr>
                  <w:r w:rsidRPr="00637DC3">
                    <w:rPr>
                      <w:b/>
                    </w:rPr>
                    <w:t>Число показателей воспитанности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9pt;margin-top:4.4pt;width:221.3pt;height:0;z-index:251659264" o:connectortype="straight" strokeweight="1.5pt"/>
        </w:pict>
      </w:r>
    </w:p>
    <w:p w:rsidR="00AE3E39" w:rsidRDefault="00AE3E39" w:rsidP="002A3797">
      <w:pPr>
        <w:ind w:right="57"/>
        <w:jc w:val="center"/>
        <w:rPr>
          <w:b/>
          <w:bCs/>
          <w:sz w:val="28"/>
          <w:szCs w:val="28"/>
        </w:rPr>
      </w:pPr>
    </w:p>
    <w:p w:rsidR="002A3797" w:rsidRPr="00BE4193" w:rsidRDefault="002A3797" w:rsidP="002A3797">
      <w:pPr>
        <w:ind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 (а</w:t>
      </w:r>
      <w:r w:rsidRPr="00BE4193">
        <w:rPr>
          <w:b/>
          <w:bCs/>
          <w:sz w:val="28"/>
          <w:szCs w:val="28"/>
        </w:rPr>
        <w:t>нкета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5"/>
        <w:gridCol w:w="376"/>
        <w:gridCol w:w="376"/>
        <w:gridCol w:w="376"/>
        <w:gridCol w:w="376"/>
        <w:gridCol w:w="336"/>
        <w:gridCol w:w="336"/>
        <w:gridCol w:w="336"/>
        <w:gridCol w:w="336"/>
      </w:tblGrid>
      <w:tr w:rsidR="002A3797" w:rsidRPr="00EE5FEC" w:rsidTr="009455CD"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Показатель оценки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 xml:space="preserve">Оценка </w:t>
            </w:r>
            <w:r w:rsidRPr="00617B6B">
              <w:rPr>
                <w:b/>
                <w:bCs/>
                <w:iCs/>
              </w:rPr>
              <w:lastRenderedPageBreak/>
              <w:t>студента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lastRenderedPageBreak/>
              <w:t xml:space="preserve">Оценка </w:t>
            </w:r>
          </w:p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lastRenderedPageBreak/>
              <w:t>куратора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lastRenderedPageBreak/>
              <w:t>1. Любовь к Отечеству: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интересуюсь и горжусь историческим прошлым своего Отечества, переживаю настоящее, обсуждаю с товарищами свою роль в создании его будущего;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у меня вызывает интерес историческое прошлое своего Отечества, я переживаю за его настоящее;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мало интересуюсь историей и культурой своего Отечества;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пренебрежительно отношусь к истории и отечественной культуре.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2. Политическая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осведомлен об общественно-политических событиях, имею собственные аргументированные оценки, обсуждаю их с товарищами;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осведомлен об общественно-политических событиях, имею самостоятельные суждения и оценки по поводу некоторых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осведомлен о политических событиях, чаще всего прислушиваюсь к оценке и суждениям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 безразличны политические события.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3. Правовая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знаю основные гражданские права и обязанности, соблюдаю их, активно работаю по созданию законов и правил школьной жизни;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иногда я допускаю отклонения в соблюдении правопорядка;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очень часто нарушаю дисциплину и правопорядок.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4. Интернационализм: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уважаю культуру и традиции других национальностей, пресекаю неуважительное отношение к ним;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проявляю интерес и уважение к культуре и традициям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у меня не вызывает интереса культура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как правило, я пренебрежительно отношусь к культуре и традициям других национальностей.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5. Бережливость по отношению к общественному достоянию и чужой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общественное достояние, уважаю чужую собственность, стимулирую к этому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уважаю чужую собственность, берегу общественное достояние;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забочусь об общественном достоянии и чужой собственности, но и не наношу вреда 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могу нанести ущерб чужой и общественной собственности.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6. Бережливость и экономность в отношении к личной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личные вещи, экономно и разумно трачу денежные средства, удерживаю от неразумных трат своих близких и товарищей;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б)</w:t>
            </w:r>
            <w:r w:rsidRPr="00EE5FEC">
              <w:t xml:space="preserve"> я в целом берегу личные вещи и разумно трачу денежные средства;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особенно забочусь о сбережении своих вещей и иногда люблю потратить лишнее;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небережлив и расточителен.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7. Успешность в учении и самообразовании: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реализую свои способности в учении, дополнительно развиваю их вне колледжа, имею свои собственные приемы обучения, поддерживаю среди товарищей престиж знаний, умею извлекать пользу из опыта;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успешен в учении, стремлюсь самостоятельно решать свои проблемы;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успешен в учении, зачастую нуждаюсь в поддержке преподавателей и товарищей при организации учебной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успешен в учебе и не люблю учиться.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8. Интеллект: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оценивать происходящее вокруг, критически воспринимать новую информацию и отстаиваю свою позицию в дискуссиях;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умею оценивать происходящее вокруг и я восприимчив к новой информации;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мне, как правило, достаточно сложно разбираться в происходящем; я теряюсь, попадая в новое окружение, а в дискуссии являюсь пассивным слушателем;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интересует происходящее вокруг.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9. Деловитость и организованность: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организованный и деловитый, умею определить свое место в группе и в совместной деятельности, умею включаться в новое дело, нести ответственность, довожу дело до конца;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организованный, умею работать в группе под руководством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 трудно самостоятельно организовать свою работу, я, как правило, принимаю участие в деле под руководством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мне, как правило, не удается организовать свою деятельность, я не люблю что-либо делать.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10. Коммуникативность: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люблю общаться с людьми, умею взаимодействовать с ними, способен решать конфликты, договариваться, разрабатывать и проводить разные мероприятия;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люблю общаться с людьми, умею работать в группе, но испытываю затруднения в решении конфликтных ситуаций;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предпочитаю работать один, потому что не всегда умею договариваться с людьми, а во время дискуссии обычно молчу;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раздражают большие компании, я неуютно чувствую себя в обществе.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11. Готовность прийти на помощь: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готов прийти на помощь практически каждому, кто в ней нуждается, всегда стараюсь участвовать в акциях взаимопомощи и милосердия;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охотно иду на помощь друзьям и товарищам в решении про</w:t>
            </w:r>
            <w:r w:rsidRPr="00EE5FEC">
              <w:lastRenderedPageBreak/>
              <w:t>блем;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неохотно иду на помощь и поддержку других, а если и поддерживаю кого-то, то чаще всего «за компанию»;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волнуют чужие проблемы.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12. Тактичность, культура поведения: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тактичен и вежлив в обращении со старшими и товарищами, одобряю и поддерживаю эти качества 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тактичен и вежлив, но спокойно реагирую на бестактность других по отношению к окружающим;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вежлив и тактичен, как правило, лишь в присутствии старших и педагогов;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стараюсь быть тактичным и вежливым.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13. Здоровый образ жизни: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</w:t>
            </w:r>
            <w:r w:rsidRPr="00617B6B">
              <w:rPr>
                <w:b/>
                <w:bCs/>
                <w:i/>
                <w:iCs/>
              </w:rPr>
              <w:t xml:space="preserve">) </w:t>
            </w:r>
            <w:r w:rsidRPr="00EE5FEC">
              <w:t>я считаю, что необходимо вести здоровый образ жизни, укреплять свое здоровье; я занимаюсь этим и привлекаю своих друзей; я не имею вредных привычек;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веду здоровый образ жизни, укрепляю свое здоровье, но не всегда могу преодолеть свои вредные привычки;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считаю необходимым вести здоровый образ жизни в принципе; имею вредные привычки и думаю, что они - нормальное явление.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14. Целеустремленность в самоопределении: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>я уже определился в жизни, упорно и настойчиво работаю на пути к достижению данной цели, поддерживаю в самоопределении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r w:rsidRPr="00EE5FEC">
              <w:t>) я настойчиво работаю над собой в плане самоопределения;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еще не определился в жизненных планах, нуждаюсь в поддержке и советах;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имею никаких жизненных целей.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15. Информированность: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получать информацию с помощью различных источников, работать с документами, классифицировать их, проводить опросы, консультироваться;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>я в целом умею получать информацию, работать с научной литературой;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с трудом самостоятельно нахожу нужную информацию, нуждаюсь при этом в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умею самостоятельно получать и обрабатывать информацию.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16. Чувство собственного достоинства: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всегда стараюсь поступать достойно, уважая достоинство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>в целом я стараюсь поступать достойно;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всегда задумываюсь о том, насколько достойно веду себя;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забочусь о том, насколько достойно поступил, не думаю о том, как оценят мои поступки окружающие.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17. Адаптированность: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обладаю гибкостью мышления, умею находить новые реше</w:t>
            </w:r>
            <w:r w:rsidRPr="00EE5FEC">
              <w:lastRenderedPageBreak/>
              <w:t>ния в проблемной, нестандартной, сложной ситуации;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стараюсь самостоятельно решать собственные проблемы, но иногда прибегаю к чьей-то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иногда теряюсь в сложной ситуации и не могу решить собственные проблемы без поддержки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 xml:space="preserve">г) </w:t>
            </w:r>
            <w:r w:rsidRPr="00EE5FEC">
              <w:t>я не умею решать собственные проблемы без чьей-либо поддержки.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</w:tbl>
    <w:p w:rsidR="002A3797" w:rsidRPr="00BE4193" w:rsidRDefault="002A3797" w:rsidP="002A3797">
      <w:pPr>
        <w:ind w:right="57"/>
        <w:rPr>
          <w:sz w:val="28"/>
          <w:szCs w:val="28"/>
        </w:rPr>
      </w:pPr>
    </w:p>
    <w:bookmarkEnd w:id="35"/>
    <w:bookmarkEnd w:id="36"/>
    <w:p w:rsidR="00AE3E39" w:rsidRDefault="00A93446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br w:type="page"/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lastRenderedPageBreak/>
        <w:t>6</w:t>
      </w:r>
      <w:r w:rsidR="00AE3E39">
        <w:rPr>
          <w:b/>
          <w:bCs/>
          <w:iCs/>
          <w:kern w:val="1"/>
          <w:sz w:val="28"/>
          <w:szCs w:val="28"/>
          <w:lang w:eastAsia="ar-SA"/>
        </w:rPr>
        <w:t>.</w:t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t xml:space="preserve"> Ресурсное обеспечение программы воспитания</w:t>
      </w:r>
    </w:p>
    <w:p w:rsidR="001C27A1" w:rsidRDefault="001C27A1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3424CE" w:rsidRDefault="00AE3E39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6.1 Материально-техническая база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1) Музей истории ТулГУ (г. Тула, проспект Ленина, д. 92, 9 учебный корпус, 5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2) Музей «Зал боевой славы» (г. Тула, проспект Ленина, д. 84, корп. 1, 2 учебный корпус, 2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3) Стела </w:t>
      </w:r>
      <w:r w:rsidRPr="00796E44">
        <w:rPr>
          <w:sz w:val="28"/>
          <w:szCs w:val="28"/>
        </w:rPr>
        <w:t>Памяти сотрудников и студентов ТулГУ, павших в годы 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1, сквер за 2 учебным корпусом).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4) Мемориальные таблички, посвященные обороне города Тулы в годы  </w:t>
      </w:r>
      <w:r w:rsidRPr="00796E44">
        <w:rPr>
          <w:sz w:val="28"/>
          <w:szCs w:val="28"/>
        </w:rPr>
        <w:t>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8; г. Тула, проспект Ленина, д. 84, корп. 4; г. Тула, ул. 9 Мая, д. 8).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Памятные доски, посвященные </w:t>
      </w:r>
      <w:r w:rsidRPr="00796E44">
        <w:rPr>
          <w:sz w:val="28"/>
          <w:szCs w:val="28"/>
        </w:rPr>
        <w:t>преподавателям и сотрудникам внесшим большой вклад в развитие университета и вузовской науки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(учебные корпуса ТулГУ).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Военный учебный центр (г. Тула, проспект Ленина, д. 95, 7 учебный корпус).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 Научная библиотека (г. Тула, проспект Ленина, д. 92, главный учебный корпус, 1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Региональный центр содействия трудоустройству (г. Тула, проспект Ленина, д. 84, корп. 8).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Студенческий городок (дирекция: г. Тула, ул. Смидович, д. 10-а). В структуру Студенческого городка входят 12 общежитий, а также гостиничный комплекс.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</w:t>
      </w:r>
      <w:r w:rsidRPr="00796E44">
        <w:t xml:space="preserve"> </w:t>
      </w:r>
      <w:r w:rsidRPr="00796E44">
        <w:rPr>
          <w:sz w:val="28"/>
          <w:szCs w:val="28"/>
        </w:rPr>
        <w:t>С</w:t>
      </w:r>
      <w:r w:rsidRPr="00796E44">
        <w:rPr>
          <w:bCs/>
          <w:iCs/>
          <w:kern w:val="1"/>
          <w:sz w:val="28"/>
          <w:szCs w:val="28"/>
          <w:lang w:eastAsia="ar-SA"/>
        </w:rPr>
        <w:t>портивный клуб (г. Тула, проспект Ленина, д. 84, корп. 2,  Физкультурно-оздоровительный центр).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7) Спортивные объекты ТулГУ: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Спортивные корпуса: спортивный корпус (</w:t>
      </w:r>
      <w:r w:rsidRPr="00796E44">
        <w:rPr>
          <w:sz w:val="28"/>
          <w:szCs w:val="28"/>
        </w:rPr>
        <w:t xml:space="preserve">г. Тула, ул. Болдина, д. 126); спортивный корпус физкультурно-оздоровительного центра </w:t>
      </w:r>
      <w:r w:rsidRPr="00796E44">
        <w:rPr>
          <w:bCs/>
          <w:iCs/>
          <w:kern w:val="1"/>
          <w:sz w:val="28"/>
          <w:szCs w:val="28"/>
          <w:lang w:eastAsia="ar-SA"/>
        </w:rPr>
        <w:t>(г. Тула, проспект Ленина, д. 84, корп. 2);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Стадионы: «Буревестник» (</w:t>
      </w:r>
      <w:r w:rsidRPr="00796E44">
        <w:rPr>
          <w:sz w:val="28"/>
          <w:szCs w:val="28"/>
        </w:rPr>
        <w:t>г. Тула, ул. Болдина, д. 126);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«Студенческий»  (г. Тула, проспект Ленина, д. 84);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Спортивно-оздоровительная база «Бунырево» (</w:t>
      </w:r>
      <w:r w:rsidRPr="00796E44">
        <w:rPr>
          <w:sz w:val="28"/>
          <w:szCs w:val="28"/>
        </w:rPr>
        <w:t>Тульская обл., Алексинский район, д. Бунырево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pStyle w:val="a2"/>
        <w:numPr>
          <w:ilvl w:val="0"/>
          <w:numId w:val="0"/>
        </w:numPr>
        <w:spacing w:before="0" w:beforeAutospacing="0" w:after="0" w:afterAutospacing="0"/>
        <w:ind w:firstLine="709"/>
        <w:rPr>
          <w:kern w:val="1"/>
          <w:sz w:val="28"/>
          <w:szCs w:val="28"/>
          <w:lang w:eastAsia="ar-SA"/>
        </w:rPr>
      </w:pPr>
      <w:r w:rsidRPr="00796E44">
        <w:rPr>
          <w:kern w:val="1"/>
          <w:sz w:val="28"/>
          <w:szCs w:val="28"/>
          <w:lang w:eastAsia="ar-SA"/>
        </w:rPr>
        <w:t>- Бассейны: бассейн № 1 (</w:t>
      </w:r>
      <w:r w:rsidRPr="00796E44">
        <w:rPr>
          <w:sz w:val="28"/>
          <w:szCs w:val="28"/>
        </w:rPr>
        <w:t>г. Тула, проспект Ленина, д. 84, корп. 2, блок А</w:t>
      </w:r>
      <w:r w:rsidRPr="00796E44">
        <w:rPr>
          <w:kern w:val="1"/>
          <w:sz w:val="28"/>
          <w:szCs w:val="28"/>
          <w:lang w:eastAsia="ar-SA"/>
        </w:rPr>
        <w:t>); бассейн № 2 (</w:t>
      </w:r>
      <w:r w:rsidRPr="00796E44">
        <w:rPr>
          <w:sz w:val="28"/>
          <w:szCs w:val="28"/>
        </w:rPr>
        <w:t>г. Тула, ул. Болдина, д. 120</w:t>
      </w:r>
      <w:r w:rsidRPr="00796E44">
        <w:rPr>
          <w:kern w:val="1"/>
          <w:sz w:val="28"/>
          <w:szCs w:val="28"/>
          <w:lang w:eastAsia="ar-SA"/>
        </w:rPr>
        <w:t xml:space="preserve">); 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Спортивный зал (</w:t>
      </w:r>
      <w:r w:rsidRPr="00796E44">
        <w:rPr>
          <w:sz w:val="28"/>
          <w:szCs w:val="28"/>
        </w:rPr>
        <w:t>г. Тула, проспект Ленина, д. 90, 6 учебный корпус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Открытые спортивные площадки: спортивная площадка  (</w:t>
      </w:r>
      <w:r w:rsidRPr="00796E44">
        <w:rPr>
          <w:sz w:val="28"/>
          <w:szCs w:val="28"/>
        </w:rPr>
        <w:t xml:space="preserve">г. Тула, ул. Болдина, д. 126); спортивная площадка </w:t>
      </w:r>
      <w:r w:rsidRPr="00796E44">
        <w:rPr>
          <w:bCs/>
          <w:iCs/>
          <w:kern w:val="1"/>
          <w:sz w:val="28"/>
          <w:szCs w:val="28"/>
          <w:lang w:eastAsia="ar-SA"/>
        </w:rPr>
        <w:t>(</w:t>
      </w:r>
      <w:r w:rsidRPr="00796E44">
        <w:rPr>
          <w:sz w:val="28"/>
          <w:szCs w:val="28"/>
        </w:rPr>
        <w:t>г. Тула, ул. Агеева, д. 1 «Б»).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8) Студенческий клуб (г. Тула, проспект Ленина, д. 92, 9 учебный корпус, 4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9) Актовый зал (г. Тула, проспект Ленина, д. 92, 9 учебный корпус, 4 этаж).</w:t>
      </w:r>
    </w:p>
    <w:p w:rsidR="00AE3E39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lastRenderedPageBreak/>
        <w:t>10) Служба психолого-педагогической помощи студентам (г. Тула, ул. 9 Мая, д. 8, 1 этаж).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C27A1" w:rsidRPr="001C27A1" w:rsidRDefault="001C27A1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1C27A1">
        <w:rPr>
          <w:b/>
          <w:bCs/>
          <w:iCs/>
          <w:kern w:val="1"/>
          <w:sz w:val="28"/>
          <w:szCs w:val="28"/>
          <w:lang w:eastAsia="ar-SA"/>
        </w:rPr>
        <w:t>6.2. Информационное обеспечение рабочей программы воспитания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Информация по организации воспитательной деятельности в вузе представлена в виде локальных нормативных актов, размещена на официальном сайте университета – </w:t>
      </w:r>
      <w:hyperlink r:id="rId8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>
        <w:rPr>
          <w:bCs/>
          <w:iCs/>
          <w:kern w:val="1"/>
          <w:sz w:val="28"/>
          <w:szCs w:val="28"/>
          <w:lang w:eastAsia="ar-SA"/>
        </w:rPr>
        <w:t>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Информация о мероприятиях проведения воспитательной работы в учебных группах </w:t>
      </w:r>
      <w:r w:rsidR="002D360D">
        <w:rPr>
          <w:bCs/>
          <w:iCs/>
          <w:kern w:val="1"/>
          <w:sz w:val="28"/>
          <w:szCs w:val="28"/>
          <w:lang w:eastAsia="ar-SA"/>
        </w:rPr>
        <w:t>может размещаться</w:t>
      </w:r>
      <w:r>
        <w:rPr>
          <w:bCs/>
          <w:iCs/>
          <w:kern w:val="1"/>
          <w:sz w:val="28"/>
          <w:szCs w:val="28"/>
          <w:lang w:eastAsia="ar-SA"/>
        </w:rPr>
        <w:t>:</w:t>
      </w:r>
    </w:p>
    <w:p w:rsidR="00D70418" w:rsidRP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официальном сайте университета </w:t>
      </w:r>
      <w:r w:rsidR="00D70418">
        <w:rPr>
          <w:bCs/>
          <w:iCs/>
          <w:kern w:val="1"/>
          <w:sz w:val="28"/>
          <w:szCs w:val="28"/>
          <w:lang w:eastAsia="ar-SA"/>
        </w:rPr>
        <w:t xml:space="preserve">– </w:t>
      </w:r>
      <w:hyperlink r:id="rId9" w:history="1">
        <w:r w:rsidR="00D70418"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 w:rsidR="00D70418" w:rsidRPr="00D70418">
        <w:rPr>
          <w:bCs/>
          <w:iCs/>
          <w:kern w:val="1"/>
          <w:sz w:val="28"/>
          <w:szCs w:val="28"/>
          <w:lang w:eastAsia="ar-SA"/>
        </w:rPr>
        <w:t xml:space="preserve"> 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официальных группах вуза и институтов в социальных сетях;</w:t>
      </w:r>
    </w:p>
    <w:p w:rsid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D70418">
        <w:rPr>
          <w:bCs/>
          <w:iCs/>
          <w:kern w:val="1"/>
          <w:sz w:val="28"/>
          <w:szCs w:val="28"/>
          <w:lang w:eastAsia="ar-SA"/>
        </w:rPr>
        <w:t>в региональных средствах массовой информации: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ВГТРК «Тула» - </w:t>
      </w:r>
      <w:hyperlink r:id="rId10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https://vestitula.ru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телеканал «Первый тульский» - </w:t>
      </w:r>
      <w:hyperlink r:id="rId11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https://1tulatv.ru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«Тульские известия» - </w:t>
      </w:r>
      <w:hyperlink r:id="rId12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http://ti71.ru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«Молодой коммунар» </w:t>
      </w:r>
      <w:r w:rsidRPr="00D70418">
        <w:rPr>
          <w:bCs/>
          <w:iCs/>
          <w:kern w:val="1"/>
          <w:sz w:val="28"/>
          <w:szCs w:val="28"/>
          <w:lang w:eastAsia="ar-SA"/>
        </w:rPr>
        <w:t xml:space="preserve">- </w:t>
      </w:r>
      <w:hyperlink r:id="rId13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https://mk.tula.ru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Тульский городской портал </w:t>
      </w:r>
      <w:r>
        <w:rPr>
          <w:bCs/>
          <w:iCs/>
          <w:kern w:val="1"/>
          <w:sz w:val="28"/>
          <w:szCs w:val="28"/>
          <w:lang w:val="en-US" w:eastAsia="ar-SA"/>
        </w:rPr>
        <w:t>MySlo</w:t>
      </w:r>
      <w:r>
        <w:rPr>
          <w:bCs/>
          <w:iCs/>
          <w:kern w:val="1"/>
          <w:sz w:val="28"/>
          <w:szCs w:val="28"/>
          <w:lang w:eastAsia="ar-SA"/>
        </w:rPr>
        <w:t xml:space="preserve"> - </w:t>
      </w:r>
      <w:hyperlink r:id="rId14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https://myslo.ru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на официальных сайтах предприятий и организаций г. Тулы и Тульской области;</w:t>
      </w:r>
      <w:r w:rsidR="002F39C2">
        <w:rPr>
          <w:bCs/>
          <w:iCs/>
          <w:kern w:val="1"/>
          <w:sz w:val="28"/>
          <w:szCs w:val="28"/>
          <w:lang w:eastAsia="ar-SA"/>
        </w:rPr>
        <w:t xml:space="preserve"> и др. 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2F39C2" w:rsidRDefault="002F39C2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2F39C2">
        <w:rPr>
          <w:b/>
          <w:bCs/>
          <w:iCs/>
          <w:kern w:val="1"/>
          <w:sz w:val="28"/>
          <w:szCs w:val="28"/>
          <w:lang w:eastAsia="ar-SA"/>
        </w:rPr>
        <w:t xml:space="preserve">6.3. Кадровое обеспечение рабочей программы воспитания </w:t>
      </w:r>
    </w:p>
    <w:p w:rsidR="008C73F9" w:rsidRDefault="002F39C2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Для реализации рабочей программы воспитания в вузе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 привлекаются преподаватели, ведущие лекционные и семинарские занятия, </w:t>
      </w:r>
      <w:r>
        <w:rPr>
          <w:bCs/>
          <w:iCs/>
          <w:kern w:val="1"/>
          <w:sz w:val="28"/>
          <w:szCs w:val="28"/>
          <w:lang w:eastAsia="ar-SA"/>
        </w:rPr>
        <w:t>курато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ры учебных групп, сотрудники образовательной организации и иные лица, обеспечивающие работу кружков, клубов, </w:t>
      </w:r>
      <w:r w:rsidR="005C3C98">
        <w:rPr>
          <w:bCs/>
          <w:iCs/>
          <w:kern w:val="1"/>
          <w:sz w:val="28"/>
          <w:szCs w:val="28"/>
          <w:lang w:eastAsia="ar-SA"/>
        </w:rPr>
        <w:t xml:space="preserve">студий, 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общежитий и др. </w:t>
      </w:r>
    </w:p>
    <w:p w:rsidR="002D360D" w:rsidRDefault="002D360D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lang w:eastAsia="ar-SA"/>
        </w:rPr>
        <w:t>7</w:t>
      </w:r>
      <w:bookmarkEnd w:id="23"/>
      <w:bookmarkEnd w:id="24"/>
      <w:bookmarkEnd w:id="25"/>
      <w:bookmarkEnd w:id="26"/>
      <w:bookmarkEnd w:id="27"/>
      <w:bookmarkEnd w:id="28"/>
      <w:r w:rsidRPr="00A40E27">
        <w:rPr>
          <w:b/>
          <w:bCs/>
          <w:iCs/>
          <w:kern w:val="1"/>
          <w:sz w:val="28"/>
          <w:lang w:eastAsia="ar-SA"/>
        </w:rPr>
        <w:t xml:space="preserve"> Перечень основной и дополнительной литературы, необходимой для </w:t>
      </w:r>
      <w:r w:rsidR="003424CE">
        <w:rPr>
          <w:b/>
          <w:bCs/>
          <w:iCs/>
          <w:kern w:val="1"/>
          <w:sz w:val="28"/>
          <w:lang w:eastAsia="ar-SA"/>
        </w:rPr>
        <w:t>реализации программы воспитания</w:t>
      </w:r>
    </w:p>
    <w:p w:rsidR="00796E44" w:rsidRDefault="00796E44" w:rsidP="001E7CA4">
      <w:pPr>
        <w:ind w:firstLine="709"/>
        <w:rPr>
          <w:b/>
          <w:sz w:val="28"/>
          <w:szCs w:val="28"/>
        </w:rPr>
      </w:pPr>
      <w:bookmarkStart w:id="37" w:name="_Toc506926047"/>
      <w:bookmarkEnd w:id="29"/>
      <w:bookmarkEnd w:id="30"/>
      <w:bookmarkEnd w:id="31"/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7.1 Основная литература</w:t>
      </w:r>
      <w:bookmarkEnd w:id="32"/>
      <w:bookmarkEnd w:id="33"/>
      <w:bookmarkEnd w:id="37"/>
    </w:p>
    <w:p w:rsidR="007E0E4B" w:rsidRPr="00C07215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Pr="00C07215">
        <w:rPr>
          <w:spacing w:val="3"/>
          <w:sz w:val="28"/>
          <w:szCs w:val="28"/>
        </w:rPr>
        <w:t>Стратегия развития воспитания в Российской Федерации на период до 2025 года»</w:t>
      </w:r>
      <w:r w:rsidRPr="00C07215">
        <w:rPr>
          <w:bCs/>
          <w:spacing w:val="3"/>
          <w:kern w:val="36"/>
          <w:sz w:val="28"/>
          <w:szCs w:val="28"/>
        </w:rPr>
        <w:t xml:space="preserve"> </w:t>
      </w:r>
      <w:r w:rsidRPr="00C07215">
        <w:rPr>
          <w:bCs/>
          <w:spacing w:val="3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07215">
          <w:rPr>
            <w:bCs/>
            <w:spacing w:val="3"/>
            <w:sz w:val="28"/>
            <w:szCs w:val="28"/>
          </w:rPr>
          <w:t>2015 г</w:t>
        </w:r>
      </w:smartTag>
      <w:r w:rsidRPr="00C07215">
        <w:rPr>
          <w:bCs/>
          <w:spacing w:val="3"/>
          <w:sz w:val="28"/>
          <w:szCs w:val="28"/>
        </w:rPr>
        <w:t>. № 996-р.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Профилактика экстремизма в молодежной среде : учебное пособие для в</w:t>
      </w:r>
      <w:r w:rsidR="007046FB">
        <w:rPr>
          <w:sz w:val="28"/>
          <w:szCs w:val="28"/>
        </w:rPr>
        <w:t>узов / А. В. Мартыненко [и др.]</w:t>
      </w:r>
      <w:r w:rsidRPr="00DD2420">
        <w:rPr>
          <w:sz w:val="28"/>
          <w:szCs w:val="28"/>
        </w:rPr>
        <w:t>; под общей редакцией А. В. Мартыненко. — Москва : Издательство Юрайт, 2020. — 221 с. — (Высшее образование). — ISBN 978-5-534-04849-0. —</w:t>
      </w:r>
      <w:r w:rsidR="007046FB">
        <w:rPr>
          <w:sz w:val="28"/>
          <w:szCs w:val="28"/>
        </w:rPr>
        <w:t xml:space="preserve"> Текст</w:t>
      </w:r>
      <w:r w:rsidRPr="00DD2420">
        <w:rPr>
          <w:sz w:val="28"/>
          <w:szCs w:val="28"/>
        </w:rPr>
        <w:t xml:space="preserve">: электронный // ЭБС Юрайт [сайт]. — URL: https://urait.ru/bcode/454111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Соколов Э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М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К 75-летию обороны Тулы / Э. М. Соколов, А. Е. Коряков. Тула : Изд-во ТулГУ, 2015. 36 с. :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Физическая культура, спорт и здоровье студенческой молодежи в современных условиях: проблемы и перспективы развития : материалы XIV Международной научно-практической конференции 21 ноября </w:t>
      </w:r>
      <w:smartTag w:uri="urn:schemas-microsoft-com:office:smarttags" w:element="metricconverter">
        <w:smartTagPr>
          <w:attr w:name="ProductID" w:val="2019 г"/>
        </w:smartTagPr>
        <w:r w:rsidRPr="00DD2420">
          <w:rPr>
            <w:sz w:val="28"/>
            <w:szCs w:val="28"/>
          </w:rPr>
          <w:t>2019 г</w:t>
        </w:r>
      </w:smartTag>
      <w:r w:rsidRPr="00DD2420">
        <w:rPr>
          <w:sz w:val="28"/>
          <w:szCs w:val="28"/>
        </w:rPr>
        <w:t xml:space="preserve">. / Тульский государственный университет. Тула : Изд-во ТулГУ, 2019. 733 с. : ил. </w:t>
      </w:r>
      <w:r w:rsidRPr="00DD2420">
        <w:rPr>
          <w:sz w:val="28"/>
          <w:szCs w:val="28"/>
        </w:rPr>
        <w:lastRenderedPageBreak/>
        <w:t>URL: https://tsutula.bibliotech.ru/Reader/Book/2020012711131200184500009797. ISBN 978-5-7679-4561-0.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Зеленков М.Ю. Духовно-нравственная безопасность Российской Федерации : учебник для студентов вузов / М. Ю. Зеленков. — Москва : ЮНИТИ-ДАНА, 2017. — 359 c. — ISBN 978-5-238-02954-2. — Текст : электронный // Электронно-библиотечная система IPR BOOKS : [сайт]. — URL: http://www.iprbookshop.ru/72420.html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Оружие Победы: очерки о тульских оборонных предпри</w:t>
      </w:r>
      <w:r w:rsidR="007046FB">
        <w:rPr>
          <w:sz w:val="28"/>
          <w:szCs w:val="28"/>
        </w:rPr>
        <w:t>ятиях. Тула: Тульские известия</w:t>
      </w:r>
      <w:r w:rsidRPr="00DD2420">
        <w:rPr>
          <w:sz w:val="28"/>
          <w:szCs w:val="28"/>
        </w:rPr>
        <w:t>; Орел : Труд, 2015. 128 с.: фот. (Библиотека Тульских известий) . ISBN 978-5-89436-229-8 (в пер.) 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Хотунцев Ю.Л. Человек, технологии, окружающая среда: учебное пособие для преподавателей и студентов / Ю.Л. Хотунцев. — 2-е изд. — Москва: Прометей, 2019. — 354 c. — ISBN 978-5-907100-55-8. — Текст : электронный // Электронно-библиотечная система IPR BOOKS: [сайт]. — URL: http://www.iprbookshop.ru/94581.html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500 лет Тульскому Кремлю, как начало возведения Большой засечной черты: справочно-библиографическое пособие / МУК "Тульская библиотечная система", Модельная библиотека № 3 им. В. Ф. Руднева; сост. И.В. Мулинова. Тула, 2020. 63 с.: ил., цв. ил.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Будникова С.</w:t>
      </w:r>
      <w:r w:rsidR="007E0E4B" w:rsidRPr="00DD2420">
        <w:rPr>
          <w:sz w:val="28"/>
          <w:szCs w:val="28"/>
        </w:rPr>
        <w:t>П. Твой город - Тула / С.П. Будникова, С.А. Меситова; под общ. ред. В. В. Горошникова; худож. Е. С. Писаренко. Рыбинск: Меdиарост, 2018. 64 с. : цв. ил., портр. ISBN 978-5-6040128-0-2 (в пер.) 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Вальтер А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И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Биографический альманах тульских ор</w:t>
      </w:r>
      <w:r w:rsidR="007046FB">
        <w:rPr>
          <w:sz w:val="28"/>
          <w:szCs w:val="28"/>
        </w:rPr>
        <w:t>ужейников / А. И. Вальтер. Тула</w:t>
      </w:r>
      <w:r w:rsidRPr="00DD2420">
        <w:rPr>
          <w:sz w:val="28"/>
          <w:szCs w:val="28"/>
        </w:rPr>
        <w:t xml:space="preserve">: Изд-во ТулГУ, 2020. 315 с. : ил., цв. ил., портр. URL: </w:t>
      </w:r>
      <w:hyperlink r:id="rId15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https://tsutula.bibliotech.ru/Reader/Book/201910161137565776410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0006290. ISBN 978-5-7679-4500-9.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Военная кафедра ТулГУ - кузница резерва Вооруженных Сил : очерк о сотрудниках военной кафедры ТулГУ - участниках Великой Отечественной войны 1941-1945 гг. Тула : Изд-во ТулГУ, 2010. 54 с. : ил. ISBN 978-5-7679-1620-7.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Голованова</w:t>
      </w:r>
      <w:r w:rsidR="007E0E4B" w:rsidRPr="00DD2420">
        <w:rPr>
          <w:sz w:val="28"/>
          <w:szCs w:val="28"/>
        </w:rPr>
        <w:t xml:space="preserve"> Н.Ф. Воспитание. Теория для практиков : монография / Голованова Н.Ф. — Москва : Русайнс, 2020. — 212 с. — ISBN 978-5-4365-4960-6. — URL: https://book.ru/book/936125 (дата обращения: 15.04.2021). — Текст : электронный.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Гусев С.И. Новые тайны тульских улиц. Оборона кремля / С. И. Гусев. Тула : Дизайн-коллегия, 2019. 408 с.: ил. ISBN 978-5-903877-33-1.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Загутин Д.С. Воспитание молодёжи в контексте национальной безопасности : монография / Загутин Д.С. — Москва: Русайнс, 2020. — 129 с. — ISBN 978-5-4365-2983-7. — URL: https://book.ru/book/934140 (дата обращения: 15.04.2021). — Текст: электронный.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Закон Тульской области «Об образовании» №1989-ЗТО от 30.09.2013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Кафтан В.В.  Противодействие терроризму : учебное пособие для вузов / В. В. Кафтан. — 2-е изд., испр. и доп. — Москва : Издательство Юрайт, 2020. — 261 с. — (Высшее образование). — ISBN 978-5-534-00322-2. — Текст : электронный // ЭБС Юрайт [сайт]. — URL: https://urait.ru/bcode/450480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lastRenderedPageBreak/>
        <w:t>Конституция Российской Федерации (принята всенародным голосованием 12.12.1993 с изменениями, одобренными в ходе общеросс</w:t>
      </w:r>
      <w:r>
        <w:rPr>
          <w:sz w:val="28"/>
          <w:szCs w:val="28"/>
        </w:rPr>
        <w:t>ийского голосования 01.07.2020).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Кузница инженерных кадров / ТПИ; редкол.: Ф. В. Седыкин [и др.]; худож. В. Корнеев. Тула : Приок. кн. изд-во, 1980. 320 с. :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 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Исторические поселения земли Тульской: прошлое и настоящее / В. В. Куликов; ТулГУ. Тула : Изд-во ТулГУ, 2018. 379 с. : ил. URL: </w:t>
      </w:r>
      <w:hyperlink r:id="rId16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https://tsutula.bibliotech.ru/Reader/Book/20171106225317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82930800003010. ISBN 978-5-7679-3943-5.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Максимова Т.М. Социальный градиент в формировании здоровья населения / Т. М. Максимова. — 2-е изд. — Москва, Саратов : ПЕР СЭ, Ай Пи Эр Медиа, 2019. — 239 c. — ISBN 978-5-4486-0862-9. — Текст : электронный // Электронно-библиотечная система IPR BOOKS : [сайт]. — URL: http://www.iprbookshop.ru/88230.html (дата обращения: 15.04.2021). — Режим доступа: для авторизир. пользователей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Научные школы 1980-2000 / ТулГУ; под науч. ред. Э. М. Соколова, С. А. Васина. М.: Изд-во МГТУ им. Н.Э. Баумана, 2000. 368 с. : ил. ISBN 5-7038-1616-5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Николаева Л.П. Профилактика девиантного поведения молодежи. Наркомания и алкоголизм : учебно-методическое пособие / Л. П. Николаева. — Саратов : Ай Пи Ар Медиа, 2019. — 80 c. — ISBN 978-5-4497-0239-5. — Текст: электронный // Электронно-библиотечная система IPR BOOKS : [сайт]. — URL: http:</w:t>
      </w:r>
      <w:r w:rsidR="00B07193">
        <w:rPr>
          <w:sz w:val="28"/>
          <w:szCs w:val="28"/>
        </w:rPr>
        <w:t>//www.iprbookshop.ru/86944.html.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bCs/>
          <w:color w:val="000000"/>
          <w:sz w:val="28"/>
          <w:szCs w:val="28"/>
          <w:shd w:val="clear" w:color="auto" w:fill="FFFFFF"/>
        </w:rPr>
        <w:t xml:space="preserve">Об утверждении Основ государственной молодежной политики Российской Федерации на период до 2025 года. Утверждено </w:t>
      </w:r>
      <w:r w:rsidRPr="00C07215">
        <w:rPr>
          <w:sz w:val="28"/>
          <w:szCs w:val="28"/>
        </w:rPr>
        <w:t>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аспоряжением Правительства РФ от 29.11.2014 N 2403-р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института к университету: Очерки истории Тульского государственного университета:1980-2000 годы / ТулГУ; редкол. : Э. М. Соколов и др. Тула, 2000. 528 с. : ил. ISBN 5-7679-0262-3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факультета к институту: перезагрузка. История в лицах / ТулГУ; под общ. ред. И.</w:t>
      </w:r>
      <w:r w:rsidR="007046FB">
        <w:rPr>
          <w:sz w:val="28"/>
          <w:szCs w:val="28"/>
        </w:rPr>
        <w:t>А. Батаниной. Тула</w:t>
      </w:r>
      <w:r w:rsidRPr="00DD2420">
        <w:rPr>
          <w:sz w:val="28"/>
          <w:szCs w:val="28"/>
        </w:rPr>
        <w:t>: Изд-во ТулГУ, 2016. 104 с. : цв. фот. ISBN 978-5-7679-3659-5.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Планета-целина: к 75-летию Тульского государственного университета / сост.: О. Н. Юнова, Г. А. Корякова; под ред. А. А. Кузнецова. Тула : Изд-во ТулГУ, 2005. 704 с. : фото. ISBN 5-7679-0718-8 /в пер./.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Психология и психопатология терроризма. Гуманитарные стратегии антитеррора: монография / М. М. Решетников [и др.] ; под редакцией М. М. Решетникова. — 2-е изд. — Москва : Издательство Юрайт, 2020. — 257 с. — (Актуальные монографии). — ISBN 978-5-534-10808-8. — Текст : электронный // ЭБС Юрайт [сайт]. — URL: https://urait.ru/bcode/454675</w:t>
      </w:r>
      <w:r w:rsidR="00B07193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Развитие творческого потенциала личности в образовательном процессе : практическое пособие / О. В. Коршунова [и др.] ; ответственный редактор О. В. Коршунова, О. Г. Селиванова. — 2-е изд., перераб. и доп. — Москва : Издательство Юрайт, 2020. — 319 с. — (Профессиональная практика). — ISBN </w:t>
      </w:r>
      <w:r w:rsidRPr="00DD2420">
        <w:rPr>
          <w:sz w:val="28"/>
          <w:szCs w:val="28"/>
        </w:rPr>
        <w:lastRenderedPageBreak/>
        <w:t>978-5-534-12678-5. — Текст : электронный // ЭБС Юрайт [сайт]. — URL</w:t>
      </w:r>
      <w:r w:rsidR="00B07193">
        <w:rPr>
          <w:sz w:val="28"/>
          <w:szCs w:val="28"/>
        </w:rPr>
        <w:t>: https://urait.ru/bcode/448014.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Устав ФГБОУ ВО  «Тульский государственный университет» (утвержден Приказом Министерства науки и высшего образования РФ 20.12.2018 г. № 1222).</w:t>
      </w:r>
    </w:p>
    <w:p w:rsidR="007E0E4B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Федеральный закон Российской Федерации </w:t>
      </w:r>
      <w:r>
        <w:rPr>
          <w:sz w:val="28"/>
          <w:szCs w:val="28"/>
        </w:rPr>
        <w:t xml:space="preserve">от 29.12.2012 </w:t>
      </w:r>
      <w:r w:rsidRPr="00C07215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</w:t>
      </w:r>
      <w:r w:rsidRPr="00C072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31.07.2020 № </w:t>
      </w:r>
      <w:r w:rsidRPr="00C07215">
        <w:rPr>
          <w:sz w:val="28"/>
          <w:szCs w:val="28"/>
        </w:rPr>
        <w:t>304-ФЗ</w:t>
      </w:r>
      <w:r w:rsidR="00D01FBE"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Энциклопедия Тульского государственного университета. Фотопр</w:t>
      </w:r>
      <w:r w:rsidR="007046FB">
        <w:rPr>
          <w:sz w:val="28"/>
          <w:szCs w:val="28"/>
        </w:rPr>
        <w:t>ил</w:t>
      </w:r>
      <w:r w:rsidRPr="00DD2420">
        <w:rPr>
          <w:sz w:val="28"/>
          <w:szCs w:val="28"/>
        </w:rPr>
        <w:t>ожение / ТулГУ; гл. ред. М. В. Грязев; сост.: Бакулин Н. В. [и др.]. 2-е изд., испр. и доп. Тула: Изд-во ТулГУ, 2010. 96 с.: цв. фото. ISBN 978-5-7679-1706-8 (в пер.)</w:t>
      </w:r>
      <w:r w:rsidR="00B07193">
        <w:rPr>
          <w:sz w:val="28"/>
          <w:szCs w:val="28"/>
        </w:rPr>
        <w:t>.</w:t>
      </w:r>
    </w:p>
    <w:p w:rsidR="00DD2420" w:rsidRPr="00A40E27" w:rsidRDefault="00DD2420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bookmarkStart w:id="38" w:name="_Toc347846883"/>
      <w:bookmarkStart w:id="39" w:name="_Toc347848401"/>
      <w:bookmarkStart w:id="40" w:name="_Toc506926048"/>
      <w:r w:rsidRPr="00A40E27">
        <w:rPr>
          <w:b/>
          <w:sz w:val="28"/>
          <w:szCs w:val="28"/>
        </w:rPr>
        <w:t>7.2 Дополнительная литература</w:t>
      </w:r>
      <w:bookmarkEnd w:id="38"/>
      <w:bookmarkEnd w:id="39"/>
      <w:bookmarkEnd w:id="40"/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Альма матер (Вестник высшей школы / Минобразование РФ. - Москва : Российский университет дружбы народов, 2019 -. - ISSN 1026-955X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Военно-исторический журнал: издание Генерального штаба Вооруженных Сил РФ / Министерство</w:t>
      </w:r>
      <w:r w:rsidR="007046FB">
        <w:rPr>
          <w:sz w:val="28"/>
          <w:szCs w:val="28"/>
        </w:rPr>
        <w:t xml:space="preserve"> обороны РФ. - Москва, 2019.</w:t>
      </w:r>
      <w:r w:rsidRPr="00DD2420">
        <w:rPr>
          <w:sz w:val="28"/>
          <w:szCs w:val="28"/>
        </w:rPr>
        <w:t xml:space="preserve"> ISSN 0321-0626.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Высшее образование сегодня: [журнал]. - Москва: Высшая школа, 2019 -. - ISSN 1726-667Х.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Еремина, И. С. Системный подход к становлению гражданственности в профессионально-образовательном пространстве вуза : монография / И. С. Еремина. — Москва: Прометей, 2012. — 168 c. — ISBN 978-5-7042-2337-5. — Текст : электронный // Электронно-библиотечная система IPR BOOKS : [сайт]. — URL: http://www.iprbookshop.ru/24026.html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</w:t>
      </w:r>
      <w:r w:rsidR="007046FB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Проблемы историко-культурного наследия Тульской области: учебное пособие / В. В. Куликов. Тула : Изд-во ТулГУ, 2015. 407 с.: ил. URL: https://tsutula.bibliotech.ru/Reader/Book/2015091615575827712600008849. ISBN 978-5-7679-3173-6.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Кусакин С.В. По святым местам Куликова поля : Путеводитель / С. В. Кусакин ; Государственный музей-заповедник "Куликово поле". Тула : Куликово поле, 2019. 100 с.: цв. ил. ISBN 978-5-903587-60-5.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 А.Н. Великая Отечественная война на территории Тульской области (день за днем): сборник документов. Ч. 3 / А. Н. Лепехин. Дедилово, 2019. 537 с. : ил., карты,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Лепехин, А.Н. Туляки в боях за Отечество. Ч. 1 / А. Н. Лепехин. Дед</w:t>
      </w:r>
      <w:r w:rsidR="007046FB">
        <w:rPr>
          <w:sz w:val="28"/>
          <w:szCs w:val="28"/>
        </w:rPr>
        <w:t>и</w:t>
      </w:r>
      <w:r w:rsidRPr="00DD2420">
        <w:rPr>
          <w:sz w:val="28"/>
          <w:szCs w:val="28"/>
        </w:rPr>
        <w:t>лов</w:t>
      </w:r>
      <w:r w:rsidR="007046FB">
        <w:rPr>
          <w:sz w:val="28"/>
          <w:szCs w:val="28"/>
        </w:rPr>
        <w:t>о, 2016. 240 с.</w:t>
      </w:r>
      <w:r w:rsidRPr="00DD2420">
        <w:rPr>
          <w:sz w:val="28"/>
          <w:szCs w:val="28"/>
        </w:rPr>
        <w:t>: фот.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Майорова Т.В. Улицы Тулы XVII-XXI веков: энциклопедический словарь-справочник тульских городских названий / Т. В. Майрова, М. В. Майоров. Тула : Шар, 2005. 176 с. : ил. ISBN 5-86963-102-5.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lastRenderedPageBreak/>
        <w:t>Макаров Н.А. Артиллеристы и создатели вооружения Земли тульской / Н. А. Макаров. Тула : Изд-во ТулГУ, 2020. 405 с.: ил., цв. ил., портр. ISBN 978-5-7679-4558-0.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Открытое образование: научно-практический журнал / МЭСИ; МАОО. - Москва,  2019 -. - Текст электронный. - UMR: https://elibrary.ru/contents.asp?titleid=8967.</w:t>
      </w:r>
    </w:p>
    <w:p w:rsidR="0081238E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Родина: российский исторический иллюстрированный журнал / Прав-во РФ; Админ. Президента РФ. - Москва,  2019 -. - ISSN 0235-7089.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Сапрыкина Т.Б. Тысяча дней войны до подвига / Т. Б. Сапрыкина . Тула : Папирус, 2015. 139 с : [4] л. ил.,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Сражение за Тулу: К 75-летию сражения за Тулу: сборник документов, воспоминаний, мемуаров / сост. А. Н. Лепехин. 2-е изд., перераб. и доп. Тула, 2016. 589 с. : ил.</w:t>
      </w:r>
    </w:p>
    <w:p w:rsidR="0081238E" w:rsidRPr="00C07215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Стратегия государственной молодежной политики в РФ до 2025 года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Традиционная народная культура в современной социально-культурной деятельности и образовании: коллективная монография / Л. Ю. Аксакалова, Е. В. Алексеенко, Х. С. Ахалова [и др.]; под редакцией Т. И. Бакланова. — Саратов: Вузовское образование, 2016. — 143 c. — ISBN 2227-8397. — Текст : электронный // Электронно-библиотечная система IPR BOOKS: [сайт]. — URL: http://www.iprbookshop.ru/47660.html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Тула: История и современность / В. И. Боть [и др.]. Тула: Пересвет, 2006. 504 с. : ил. ISBN 5-86714-283-3 (в пер.) 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Тульская историко-культурная энциклопедия / редкол.: Е. В. Симонова (отв. ред.) [и др.]. Тула : Дизайн-коллегия, 2018. 752 с. : ил., цв. ил., карты, портр., факс. ISBN 978-5-903877-29-4 (в пер.) .</w:t>
      </w:r>
    </w:p>
    <w:p w:rsidR="004B442B" w:rsidRPr="007D6422" w:rsidRDefault="0081238E" w:rsidP="007D642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Тульский краеведческий альманах. Вып. № 12 / гл. ред. Е. В. Симонова. Тула: Тульский полиграфист, 2015. 238 с. : ил., [2] л. вкл. цв. ил.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sectPr w:rsidR="004B442B" w:rsidSect="007413AF">
      <w:headerReference w:type="default" r:id="rId17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7B" w:rsidRDefault="002C177B" w:rsidP="00966C21">
      <w:r>
        <w:separator/>
      </w:r>
    </w:p>
  </w:endnote>
  <w:endnote w:type="continuationSeparator" w:id="0">
    <w:p w:rsidR="002C177B" w:rsidRDefault="002C177B" w:rsidP="0096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7B" w:rsidRDefault="002C177B" w:rsidP="00966C21">
      <w:r>
        <w:separator/>
      </w:r>
    </w:p>
  </w:footnote>
  <w:footnote w:type="continuationSeparator" w:id="0">
    <w:p w:rsidR="002C177B" w:rsidRDefault="002C177B" w:rsidP="0096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B1" w:rsidRPr="005C6864" w:rsidRDefault="00B122B1" w:rsidP="005C6864">
    <w:pPr>
      <w:pStyle w:val="af7"/>
      <w:tabs>
        <w:tab w:val="clear" w:pos="4677"/>
        <w:tab w:val="clear" w:pos="9355"/>
      </w:tabs>
      <w:ind w:firstLine="0"/>
      <w:jc w:val="center"/>
      <w:rPr>
        <w:sz w:val="24"/>
        <w:szCs w:val="24"/>
      </w:rPr>
    </w:pPr>
    <w:r w:rsidRPr="00B122B1">
      <w:rPr>
        <w:sz w:val="24"/>
        <w:szCs w:val="24"/>
      </w:rPr>
      <w:fldChar w:fldCharType="begin"/>
    </w:r>
    <w:r w:rsidRPr="00B122B1">
      <w:rPr>
        <w:sz w:val="24"/>
        <w:szCs w:val="24"/>
      </w:rPr>
      <w:instrText>PAGE   \* MERGEFORMAT</w:instrText>
    </w:r>
    <w:r w:rsidRPr="00B122B1">
      <w:rPr>
        <w:sz w:val="24"/>
        <w:szCs w:val="24"/>
      </w:rPr>
      <w:fldChar w:fldCharType="separate"/>
    </w:r>
    <w:r w:rsidR="00E459B6">
      <w:rPr>
        <w:noProof/>
        <w:sz w:val="24"/>
        <w:szCs w:val="24"/>
      </w:rPr>
      <w:t>8</w:t>
    </w:r>
    <w:r w:rsidRPr="00B122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BEC142A"/>
    <w:lvl w:ilvl="0">
      <w:start w:val="1"/>
      <w:numFmt w:val="bullet"/>
      <w:pStyle w:val="CPISOK-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2" w15:restartNumberingAfterBreak="0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3C33EE"/>
    <w:multiLevelType w:val="multilevel"/>
    <w:tmpl w:val="E30CF868"/>
    <w:lvl w:ilvl="0">
      <w:start w:val="4"/>
      <w:numFmt w:val="decimal"/>
      <w:pStyle w:val="a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4C51"/>
    <w:multiLevelType w:val="hybridMultilevel"/>
    <w:tmpl w:val="D7A436E6"/>
    <w:lvl w:ilvl="0" w:tplc="36C0F3C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E55C8"/>
    <w:multiLevelType w:val="hybridMultilevel"/>
    <w:tmpl w:val="2E1E7BC2"/>
    <w:lvl w:ilvl="0" w:tplc="631227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 w15:restartNumberingAfterBreak="0">
    <w:nsid w:val="73526AE8"/>
    <w:multiLevelType w:val="hybridMultilevel"/>
    <w:tmpl w:val="163AF1C4"/>
    <w:lvl w:ilvl="0" w:tplc="1CAA251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5F0"/>
    <w:rsid w:val="00000C26"/>
    <w:rsid w:val="000033E4"/>
    <w:rsid w:val="00007BA3"/>
    <w:rsid w:val="00011954"/>
    <w:rsid w:val="000158E3"/>
    <w:rsid w:val="000209CC"/>
    <w:rsid w:val="00021AC5"/>
    <w:rsid w:val="000233B9"/>
    <w:rsid w:val="00023C9C"/>
    <w:rsid w:val="00023FD8"/>
    <w:rsid w:val="00024A57"/>
    <w:rsid w:val="00026B64"/>
    <w:rsid w:val="00046809"/>
    <w:rsid w:val="000479A0"/>
    <w:rsid w:val="00050C6F"/>
    <w:rsid w:val="00051267"/>
    <w:rsid w:val="00052ACF"/>
    <w:rsid w:val="00052E28"/>
    <w:rsid w:val="0005331B"/>
    <w:rsid w:val="00054C0D"/>
    <w:rsid w:val="000602BB"/>
    <w:rsid w:val="000615AE"/>
    <w:rsid w:val="0006206A"/>
    <w:rsid w:val="00065E80"/>
    <w:rsid w:val="000711D2"/>
    <w:rsid w:val="00072AC9"/>
    <w:rsid w:val="0008108B"/>
    <w:rsid w:val="00083191"/>
    <w:rsid w:val="00083F62"/>
    <w:rsid w:val="00085056"/>
    <w:rsid w:val="000867DA"/>
    <w:rsid w:val="00087A6B"/>
    <w:rsid w:val="00091002"/>
    <w:rsid w:val="0009175C"/>
    <w:rsid w:val="00091C07"/>
    <w:rsid w:val="00092BD5"/>
    <w:rsid w:val="000938FE"/>
    <w:rsid w:val="000943EA"/>
    <w:rsid w:val="00095550"/>
    <w:rsid w:val="000966DC"/>
    <w:rsid w:val="00096E91"/>
    <w:rsid w:val="00097FC1"/>
    <w:rsid w:val="000A02FB"/>
    <w:rsid w:val="000A57CD"/>
    <w:rsid w:val="000A60FC"/>
    <w:rsid w:val="000A655B"/>
    <w:rsid w:val="000B323F"/>
    <w:rsid w:val="000B4023"/>
    <w:rsid w:val="000B7104"/>
    <w:rsid w:val="000C0C79"/>
    <w:rsid w:val="000C0D3B"/>
    <w:rsid w:val="000C409F"/>
    <w:rsid w:val="000C48E2"/>
    <w:rsid w:val="000C726D"/>
    <w:rsid w:val="000D1694"/>
    <w:rsid w:val="000D1C57"/>
    <w:rsid w:val="000D27CA"/>
    <w:rsid w:val="000D2D95"/>
    <w:rsid w:val="000D748A"/>
    <w:rsid w:val="000D7A78"/>
    <w:rsid w:val="000E4530"/>
    <w:rsid w:val="000E6F6F"/>
    <w:rsid w:val="000F2C20"/>
    <w:rsid w:val="000F2F9C"/>
    <w:rsid w:val="000F33A2"/>
    <w:rsid w:val="000F4093"/>
    <w:rsid w:val="000F614D"/>
    <w:rsid w:val="0010032F"/>
    <w:rsid w:val="001007DF"/>
    <w:rsid w:val="001009BE"/>
    <w:rsid w:val="0010109C"/>
    <w:rsid w:val="00102A07"/>
    <w:rsid w:val="0010404B"/>
    <w:rsid w:val="00104AC6"/>
    <w:rsid w:val="001051CE"/>
    <w:rsid w:val="0010670D"/>
    <w:rsid w:val="001113E0"/>
    <w:rsid w:val="00112706"/>
    <w:rsid w:val="0011359E"/>
    <w:rsid w:val="001143E5"/>
    <w:rsid w:val="001150A3"/>
    <w:rsid w:val="00115AF5"/>
    <w:rsid w:val="00117819"/>
    <w:rsid w:val="00120F79"/>
    <w:rsid w:val="0012141D"/>
    <w:rsid w:val="00123E14"/>
    <w:rsid w:val="001242CE"/>
    <w:rsid w:val="0012443A"/>
    <w:rsid w:val="00125030"/>
    <w:rsid w:val="001257A7"/>
    <w:rsid w:val="001260C2"/>
    <w:rsid w:val="001275F0"/>
    <w:rsid w:val="00133A3B"/>
    <w:rsid w:val="00133BC1"/>
    <w:rsid w:val="00134FBC"/>
    <w:rsid w:val="00137222"/>
    <w:rsid w:val="001401DF"/>
    <w:rsid w:val="00144EBF"/>
    <w:rsid w:val="00146459"/>
    <w:rsid w:val="001504C6"/>
    <w:rsid w:val="00150667"/>
    <w:rsid w:val="00156FAE"/>
    <w:rsid w:val="00157143"/>
    <w:rsid w:val="001617BF"/>
    <w:rsid w:val="00171A52"/>
    <w:rsid w:val="0017308A"/>
    <w:rsid w:val="00173134"/>
    <w:rsid w:val="001745AE"/>
    <w:rsid w:val="001755B0"/>
    <w:rsid w:val="00182368"/>
    <w:rsid w:val="0018278F"/>
    <w:rsid w:val="001833AA"/>
    <w:rsid w:val="001847B0"/>
    <w:rsid w:val="001848B0"/>
    <w:rsid w:val="001859C8"/>
    <w:rsid w:val="001874E1"/>
    <w:rsid w:val="001900F7"/>
    <w:rsid w:val="001A1A90"/>
    <w:rsid w:val="001A460A"/>
    <w:rsid w:val="001A6793"/>
    <w:rsid w:val="001B0A0E"/>
    <w:rsid w:val="001B0F01"/>
    <w:rsid w:val="001B2756"/>
    <w:rsid w:val="001B308F"/>
    <w:rsid w:val="001B4CA7"/>
    <w:rsid w:val="001B6A06"/>
    <w:rsid w:val="001B785A"/>
    <w:rsid w:val="001C15B0"/>
    <w:rsid w:val="001C264D"/>
    <w:rsid w:val="001C27A1"/>
    <w:rsid w:val="001C3AF7"/>
    <w:rsid w:val="001C74DC"/>
    <w:rsid w:val="001D2683"/>
    <w:rsid w:val="001D372C"/>
    <w:rsid w:val="001D4201"/>
    <w:rsid w:val="001D5159"/>
    <w:rsid w:val="001E0C06"/>
    <w:rsid w:val="001E1080"/>
    <w:rsid w:val="001E7314"/>
    <w:rsid w:val="001E750E"/>
    <w:rsid w:val="001E7CA4"/>
    <w:rsid w:val="001F104C"/>
    <w:rsid w:val="001F1156"/>
    <w:rsid w:val="001F14C3"/>
    <w:rsid w:val="001F4115"/>
    <w:rsid w:val="001F4EBF"/>
    <w:rsid w:val="001F6778"/>
    <w:rsid w:val="0020261B"/>
    <w:rsid w:val="00204C1C"/>
    <w:rsid w:val="002143CA"/>
    <w:rsid w:val="00214435"/>
    <w:rsid w:val="002151F5"/>
    <w:rsid w:val="002217FD"/>
    <w:rsid w:val="00227FE7"/>
    <w:rsid w:val="00231CF9"/>
    <w:rsid w:val="00231F13"/>
    <w:rsid w:val="00235243"/>
    <w:rsid w:val="0023551F"/>
    <w:rsid w:val="002359DF"/>
    <w:rsid w:val="00243987"/>
    <w:rsid w:val="002525E9"/>
    <w:rsid w:val="00252717"/>
    <w:rsid w:val="00254512"/>
    <w:rsid w:val="00255527"/>
    <w:rsid w:val="002567C4"/>
    <w:rsid w:val="00256BA3"/>
    <w:rsid w:val="00262465"/>
    <w:rsid w:val="00262D9D"/>
    <w:rsid w:val="00262E99"/>
    <w:rsid w:val="002655C8"/>
    <w:rsid w:val="002660B0"/>
    <w:rsid w:val="002667EB"/>
    <w:rsid w:val="00272ACC"/>
    <w:rsid w:val="0027763E"/>
    <w:rsid w:val="00280652"/>
    <w:rsid w:val="00283913"/>
    <w:rsid w:val="00283F6C"/>
    <w:rsid w:val="00295A8D"/>
    <w:rsid w:val="002967C3"/>
    <w:rsid w:val="002A2250"/>
    <w:rsid w:val="002A2D6C"/>
    <w:rsid w:val="002A2F34"/>
    <w:rsid w:val="002A3797"/>
    <w:rsid w:val="002A44B4"/>
    <w:rsid w:val="002A5364"/>
    <w:rsid w:val="002A67D1"/>
    <w:rsid w:val="002A6944"/>
    <w:rsid w:val="002A6FD9"/>
    <w:rsid w:val="002B0C54"/>
    <w:rsid w:val="002B16FE"/>
    <w:rsid w:val="002B1AD6"/>
    <w:rsid w:val="002B20F6"/>
    <w:rsid w:val="002C177B"/>
    <w:rsid w:val="002C1C2D"/>
    <w:rsid w:val="002C1CA6"/>
    <w:rsid w:val="002C4AF5"/>
    <w:rsid w:val="002C6262"/>
    <w:rsid w:val="002D360D"/>
    <w:rsid w:val="002D551B"/>
    <w:rsid w:val="002D6357"/>
    <w:rsid w:val="002D782C"/>
    <w:rsid w:val="002E07E9"/>
    <w:rsid w:val="002E1223"/>
    <w:rsid w:val="002E3707"/>
    <w:rsid w:val="002E65A4"/>
    <w:rsid w:val="002F0982"/>
    <w:rsid w:val="002F0D27"/>
    <w:rsid w:val="002F2B7F"/>
    <w:rsid w:val="002F39C2"/>
    <w:rsid w:val="002F51FF"/>
    <w:rsid w:val="002F62BE"/>
    <w:rsid w:val="0030104F"/>
    <w:rsid w:val="00305A2E"/>
    <w:rsid w:val="0031025D"/>
    <w:rsid w:val="003134A4"/>
    <w:rsid w:val="00313E69"/>
    <w:rsid w:val="00314F96"/>
    <w:rsid w:val="00316E7E"/>
    <w:rsid w:val="00316E8A"/>
    <w:rsid w:val="00317C21"/>
    <w:rsid w:val="0032171C"/>
    <w:rsid w:val="003221E2"/>
    <w:rsid w:val="00323080"/>
    <w:rsid w:val="00325233"/>
    <w:rsid w:val="003256A4"/>
    <w:rsid w:val="00325E11"/>
    <w:rsid w:val="00325E89"/>
    <w:rsid w:val="0033246F"/>
    <w:rsid w:val="00332510"/>
    <w:rsid w:val="00334E67"/>
    <w:rsid w:val="003357F9"/>
    <w:rsid w:val="0033619C"/>
    <w:rsid w:val="00336918"/>
    <w:rsid w:val="003370F2"/>
    <w:rsid w:val="003424CE"/>
    <w:rsid w:val="00357C2B"/>
    <w:rsid w:val="00363274"/>
    <w:rsid w:val="00364BE0"/>
    <w:rsid w:val="00365C23"/>
    <w:rsid w:val="00371E9C"/>
    <w:rsid w:val="00371F81"/>
    <w:rsid w:val="00373B8B"/>
    <w:rsid w:val="00375A02"/>
    <w:rsid w:val="00382387"/>
    <w:rsid w:val="00383632"/>
    <w:rsid w:val="00383AB0"/>
    <w:rsid w:val="00384BDB"/>
    <w:rsid w:val="00385DEC"/>
    <w:rsid w:val="00396546"/>
    <w:rsid w:val="00396CD3"/>
    <w:rsid w:val="0039733E"/>
    <w:rsid w:val="003974DA"/>
    <w:rsid w:val="00397569"/>
    <w:rsid w:val="003A1F6D"/>
    <w:rsid w:val="003A30FD"/>
    <w:rsid w:val="003A406A"/>
    <w:rsid w:val="003A7D13"/>
    <w:rsid w:val="003B2D04"/>
    <w:rsid w:val="003B3146"/>
    <w:rsid w:val="003B3BC4"/>
    <w:rsid w:val="003B4EFB"/>
    <w:rsid w:val="003C1DB5"/>
    <w:rsid w:val="003C2D3B"/>
    <w:rsid w:val="003C2DB2"/>
    <w:rsid w:val="003C499D"/>
    <w:rsid w:val="003D2BA7"/>
    <w:rsid w:val="003D5735"/>
    <w:rsid w:val="003D7F52"/>
    <w:rsid w:val="003E30D6"/>
    <w:rsid w:val="003E3765"/>
    <w:rsid w:val="003E38A9"/>
    <w:rsid w:val="003E3B81"/>
    <w:rsid w:val="003E4854"/>
    <w:rsid w:val="003E4B1B"/>
    <w:rsid w:val="003E520D"/>
    <w:rsid w:val="003F1348"/>
    <w:rsid w:val="003F2795"/>
    <w:rsid w:val="003F2DC3"/>
    <w:rsid w:val="00402877"/>
    <w:rsid w:val="00406E07"/>
    <w:rsid w:val="0040787C"/>
    <w:rsid w:val="00407AA8"/>
    <w:rsid w:val="00413C3C"/>
    <w:rsid w:val="00414066"/>
    <w:rsid w:val="004152B5"/>
    <w:rsid w:val="004159CF"/>
    <w:rsid w:val="00415CD3"/>
    <w:rsid w:val="00416771"/>
    <w:rsid w:val="00416F7B"/>
    <w:rsid w:val="0042291C"/>
    <w:rsid w:val="004265DC"/>
    <w:rsid w:val="004270E9"/>
    <w:rsid w:val="004312BC"/>
    <w:rsid w:val="00431FA7"/>
    <w:rsid w:val="0043404E"/>
    <w:rsid w:val="004378CF"/>
    <w:rsid w:val="00441CE6"/>
    <w:rsid w:val="00442250"/>
    <w:rsid w:val="0044784C"/>
    <w:rsid w:val="004507BE"/>
    <w:rsid w:val="00450F85"/>
    <w:rsid w:val="0045360F"/>
    <w:rsid w:val="00454175"/>
    <w:rsid w:val="00454289"/>
    <w:rsid w:val="004565F5"/>
    <w:rsid w:val="0045793C"/>
    <w:rsid w:val="00457D9E"/>
    <w:rsid w:val="0046188D"/>
    <w:rsid w:val="00461AF4"/>
    <w:rsid w:val="004634F7"/>
    <w:rsid w:val="00473723"/>
    <w:rsid w:val="00473DBB"/>
    <w:rsid w:val="004747B6"/>
    <w:rsid w:val="00477D22"/>
    <w:rsid w:val="0048600B"/>
    <w:rsid w:val="004877B2"/>
    <w:rsid w:val="00487EE6"/>
    <w:rsid w:val="00492336"/>
    <w:rsid w:val="0049519C"/>
    <w:rsid w:val="004953AD"/>
    <w:rsid w:val="00495452"/>
    <w:rsid w:val="0049704D"/>
    <w:rsid w:val="004A3FA4"/>
    <w:rsid w:val="004A5E74"/>
    <w:rsid w:val="004A79C8"/>
    <w:rsid w:val="004A7DEA"/>
    <w:rsid w:val="004B442B"/>
    <w:rsid w:val="004B5A1B"/>
    <w:rsid w:val="004B5C98"/>
    <w:rsid w:val="004B794F"/>
    <w:rsid w:val="004B7AB3"/>
    <w:rsid w:val="004C1DC4"/>
    <w:rsid w:val="004C33FC"/>
    <w:rsid w:val="004C5EA7"/>
    <w:rsid w:val="004C6B51"/>
    <w:rsid w:val="004C6F09"/>
    <w:rsid w:val="004D2716"/>
    <w:rsid w:val="004D5852"/>
    <w:rsid w:val="004D5C3F"/>
    <w:rsid w:val="004E290B"/>
    <w:rsid w:val="004E61DC"/>
    <w:rsid w:val="004F0459"/>
    <w:rsid w:val="004F1420"/>
    <w:rsid w:val="0050386A"/>
    <w:rsid w:val="00503D04"/>
    <w:rsid w:val="00503FCB"/>
    <w:rsid w:val="00504B00"/>
    <w:rsid w:val="0050562F"/>
    <w:rsid w:val="00505F30"/>
    <w:rsid w:val="005063BC"/>
    <w:rsid w:val="00506940"/>
    <w:rsid w:val="00512A97"/>
    <w:rsid w:val="005134B6"/>
    <w:rsid w:val="00513DFE"/>
    <w:rsid w:val="00522A89"/>
    <w:rsid w:val="005239F6"/>
    <w:rsid w:val="0052481D"/>
    <w:rsid w:val="00527DE4"/>
    <w:rsid w:val="00531A50"/>
    <w:rsid w:val="005320E7"/>
    <w:rsid w:val="0053293E"/>
    <w:rsid w:val="00534197"/>
    <w:rsid w:val="005412F6"/>
    <w:rsid w:val="0054605A"/>
    <w:rsid w:val="00546270"/>
    <w:rsid w:val="005469C5"/>
    <w:rsid w:val="0055058D"/>
    <w:rsid w:val="005531C2"/>
    <w:rsid w:val="005536D5"/>
    <w:rsid w:val="0055726F"/>
    <w:rsid w:val="005612A4"/>
    <w:rsid w:val="005614CE"/>
    <w:rsid w:val="00563211"/>
    <w:rsid w:val="00564215"/>
    <w:rsid w:val="0056489A"/>
    <w:rsid w:val="00565763"/>
    <w:rsid w:val="005678D6"/>
    <w:rsid w:val="00572078"/>
    <w:rsid w:val="0057239C"/>
    <w:rsid w:val="0057274F"/>
    <w:rsid w:val="00574781"/>
    <w:rsid w:val="00574A18"/>
    <w:rsid w:val="005847E6"/>
    <w:rsid w:val="005851CD"/>
    <w:rsid w:val="00586B79"/>
    <w:rsid w:val="005870A1"/>
    <w:rsid w:val="00592163"/>
    <w:rsid w:val="00595850"/>
    <w:rsid w:val="005A012B"/>
    <w:rsid w:val="005A38E6"/>
    <w:rsid w:val="005B08CE"/>
    <w:rsid w:val="005B1D04"/>
    <w:rsid w:val="005B2864"/>
    <w:rsid w:val="005B4615"/>
    <w:rsid w:val="005B7BA6"/>
    <w:rsid w:val="005B7DF2"/>
    <w:rsid w:val="005C1156"/>
    <w:rsid w:val="005C2F5D"/>
    <w:rsid w:val="005C3C98"/>
    <w:rsid w:val="005C5C83"/>
    <w:rsid w:val="005C615A"/>
    <w:rsid w:val="005C6864"/>
    <w:rsid w:val="005D0560"/>
    <w:rsid w:val="005D0989"/>
    <w:rsid w:val="005D0C35"/>
    <w:rsid w:val="005D1286"/>
    <w:rsid w:val="005D1C3A"/>
    <w:rsid w:val="005D1E47"/>
    <w:rsid w:val="005D2495"/>
    <w:rsid w:val="005E06BA"/>
    <w:rsid w:val="005E1F79"/>
    <w:rsid w:val="005E3938"/>
    <w:rsid w:val="005E432B"/>
    <w:rsid w:val="005F0E4D"/>
    <w:rsid w:val="005F20A4"/>
    <w:rsid w:val="005F7392"/>
    <w:rsid w:val="006000BE"/>
    <w:rsid w:val="006004ED"/>
    <w:rsid w:val="0060127B"/>
    <w:rsid w:val="00601368"/>
    <w:rsid w:val="0060211D"/>
    <w:rsid w:val="00603603"/>
    <w:rsid w:val="00603D74"/>
    <w:rsid w:val="00604C68"/>
    <w:rsid w:val="006060C3"/>
    <w:rsid w:val="006065D0"/>
    <w:rsid w:val="00607B45"/>
    <w:rsid w:val="00611252"/>
    <w:rsid w:val="00613211"/>
    <w:rsid w:val="0061580E"/>
    <w:rsid w:val="00616A7A"/>
    <w:rsid w:val="00617C76"/>
    <w:rsid w:val="00620599"/>
    <w:rsid w:val="0062086A"/>
    <w:rsid w:val="00621FF9"/>
    <w:rsid w:val="00622C1F"/>
    <w:rsid w:val="00623113"/>
    <w:rsid w:val="00624008"/>
    <w:rsid w:val="00624821"/>
    <w:rsid w:val="0062588F"/>
    <w:rsid w:val="00632401"/>
    <w:rsid w:val="00634F99"/>
    <w:rsid w:val="0063575C"/>
    <w:rsid w:val="00635C86"/>
    <w:rsid w:val="00636AF4"/>
    <w:rsid w:val="006372A6"/>
    <w:rsid w:val="00637A53"/>
    <w:rsid w:val="00640BC9"/>
    <w:rsid w:val="006428BC"/>
    <w:rsid w:val="006437B9"/>
    <w:rsid w:val="00643F7C"/>
    <w:rsid w:val="00645E00"/>
    <w:rsid w:val="00652D4A"/>
    <w:rsid w:val="0065609C"/>
    <w:rsid w:val="006703A8"/>
    <w:rsid w:val="0067179E"/>
    <w:rsid w:val="00677102"/>
    <w:rsid w:val="00677DA6"/>
    <w:rsid w:val="0068065C"/>
    <w:rsid w:val="0068282D"/>
    <w:rsid w:val="0068330E"/>
    <w:rsid w:val="00685476"/>
    <w:rsid w:val="00693849"/>
    <w:rsid w:val="00693EFA"/>
    <w:rsid w:val="00695149"/>
    <w:rsid w:val="00695C2D"/>
    <w:rsid w:val="0069637E"/>
    <w:rsid w:val="006967BD"/>
    <w:rsid w:val="006976C8"/>
    <w:rsid w:val="006A581B"/>
    <w:rsid w:val="006B0284"/>
    <w:rsid w:val="006B0E71"/>
    <w:rsid w:val="006B1ABD"/>
    <w:rsid w:val="006B2D3D"/>
    <w:rsid w:val="006B4813"/>
    <w:rsid w:val="006B6A2D"/>
    <w:rsid w:val="006B73A4"/>
    <w:rsid w:val="006C14E7"/>
    <w:rsid w:val="006C1F00"/>
    <w:rsid w:val="006C2778"/>
    <w:rsid w:val="006C2DBB"/>
    <w:rsid w:val="006C374B"/>
    <w:rsid w:val="006C3A95"/>
    <w:rsid w:val="006D2E96"/>
    <w:rsid w:val="006D3095"/>
    <w:rsid w:val="006D471D"/>
    <w:rsid w:val="006D5956"/>
    <w:rsid w:val="006E104B"/>
    <w:rsid w:val="006E25EB"/>
    <w:rsid w:val="006E408E"/>
    <w:rsid w:val="006E46A6"/>
    <w:rsid w:val="006E4CAB"/>
    <w:rsid w:val="006E5C1F"/>
    <w:rsid w:val="006F290B"/>
    <w:rsid w:val="006F2A69"/>
    <w:rsid w:val="006F48B3"/>
    <w:rsid w:val="006F7155"/>
    <w:rsid w:val="006F78BD"/>
    <w:rsid w:val="006F79AD"/>
    <w:rsid w:val="00701B74"/>
    <w:rsid w:val="007046FB"/>
    <w:rsid w:val="00705D5D"/>
    <w:rsid w:val="0071098B"/>
    <w:rsid w:val="007134F4"/>
    <w:rsid w:val="00715CDE"/>
    <w:rsid w:val="00717ABC"/>
    <w:rsid w:val="00717D48"/>
    <w:rsid w:val="00720358"/>
    <w:rsid w:val="0072287C"/>
    <w:rsid w:val="00723A1D"/>
    <w:rsid w:val="00724B4E"/>
    <w:rsid w:val="007259F8"/>
    <w:rsid w:val="00725A85"/>
    <w:rsid w:val="007263B9"/>
    <w:rsid w:val="0072769C"/>
    <w:rsid w:val="00735B8D"/>
    <w:rsid w:val="00736147"/>
    <w:rsid w:val="007413AF"/>
    <w:rsid w:val="00741483"/>
    <w:rsid w:val="00743DB4"/>
    <w:rsid w:val="00745651"/>
    <w:rsid w:val="00747116"/>
    <w:rsid w:val="0075371D"/>
    <w:rsid w:val="00754780"/>
    <w:rsid w:val="00755AEB"/>
    <w:rsid w:val="00757394"/>
    <w:rsid w:val="00764908"/>
    <w:rsid w:val="007657CB"/>
    <w:rsid w:val="00766A47"/>
    <w:rsid w:val="0076724F"/>
    <w:rsid w:val="00773F6E"/>
    <w:rsid w:val="007820C8"/>
    <w:rsid w:val="00783E1E"/>
    <w:rsid w:val="00792133"/>
    <w:rsid w:val="0079218C"/>
    <w:rsid w:val="00793766"/>
    <w:rsid w:val="0079394C"/>
    <w:rsid w:val="0079421C"/>
    <w:rsid w:val="00795800"/>
    <w:rsid w:val="00795974"/>
    <w:rsid w:val="0079600E"/>
    <w:rsid w:val="007964E6"/>
    <w:rsid w:val="00796D07"/>
    <w:rsid w:val="00796E44"/>
    <w:rsid w:val="00797A48"/>
    <w:rsid w:val="007A0D5E"/>
    <w:rsid w:val="007A13D9"/>
    <w:rsid w:val="007A4026"/>
    <w:rsid w:val="007B1DC1"/>
    <w:rsid w:val="007B28F2"/>
    <w:rsid w:val="007B2FD3"/>
    <w:rsid w:val="007B3D24"/>
    <w:rsid w:val="007B40E7"/>
    <w:rsid w:val="007B79A9"/>
    <w:rsid w:val="007C1DDC"/>
    <w:rsid w:val="007C2320"/>
    <w:rsid w:val="007C55A0"/>
    <w:rsid w:val="007C5BD6"/>
    <w:rsid w:val="007C5CA3"/>
    <w:rsid w:val="007C74A1"/>
    <w:rsid w:val="007D1CE2"/>
    <w:rsid w:val="007D3D99"/>
    <w:rsid w:val="007D4E57"/>
    <w:rsid w:val="007D6422"/>
    <w:rsid w:val="007D6EBF"/>
    <w:rsid w:val="007E01E0"/>
    <w:rsid w:val="007E0E4B"/>
    <w:rsid w:val="007E4B1D"/>
    <w:rsid w:val="007E4DED"/>
    <w:rsid w:val="007E6FC4"/>
    <w:rsid w:val="007E75C9"/>
    <w:rsid w:val="007E7CCD"/>
    <w:rsid w:val="007F02AB"/>
    <w:rsid w:val="007F1289"/>
    <w:rsid w:val="007F3A7E"/>
    <w:rsid w:val="007F4A02"/>
    <w:rsid w:val="007F5249"/>
    <w:rsid w:val="007F5A4D"/>
    <w:rsid w:val="007F5EA6"/>
    <w:rsid w:val="007F77CC"/>
    <w:rsid w:val="007F79D7"/>
    <w:rsid w:val="0080334D"/>
    <w:rsid w:val="00803A4B"/>
    <w:rsid w:val="008067BF"/>
    <w:rsid w:val="00807436"/>
    <w:rsid w:val="0081238E"/>
    <w:rsid w:val="00812461"/>
    <w:rsid w:val="00813748"/>
    <w:rsid w:val="00816044"/>
    <w:rsid w:val="00816B70"/>
    <w:rsid w:val="0082244D"/>
    <w:rsid w:val="00825388"/>
    <w:rsid w:val="00825A8F"/>
    <w:rsid w:val="0082748E"/>
    <w:rsid w:val="008276FF"/>
    <w:rsid w:val="0083012C"/>
    <w:rsid w:val="0083099A"/>
    <w:rsid w:val="00831D56"/>
    <w:rsid w:val="008325D3"/>
    <w:rsid w:val="0083330E"/>
    <w:rsid w:val="008347E0"/>
    <w:rsid w:val="0084304D"/>
    <w:rsid w:val="00844907"/>
    <w:rsid w:val="00846998"/>
    <w:rsid w:val="00853311"/>
    <w:rsid w:val="008548F7"/>
    <w:rsid w:val="008553FF"/>
    <w:rsid w:val="0085594D"/>
    <w:rsid w:val="008564C1"/>
    <w:rsid w:val="0086101E"/>
    <w:rsid w:val="008634AF"/>
    <w:rsid w:val="0086351B"/>
    <w:rsid w:val="00863907"/>
    <w:rsid w:val="00863FA0"/>
    <w:rsid w:val="008658F7"/>
    <w:rsid w:val="0086628E"/>
    <w:rsid w:val="00867BAC"/>
    <w:rsid w:val="00871454"/>
    <w:rsid w:val="0087442B"/>
    <w:rsid w:val="00877DB8"/>
    <w:rsid w:val="00882571"/>
    <w:rsid w:val="008827C0"/>
    <w:rsid w:val="0088290F"/>
    <w:rsid w:val="00886DF9"/>
    <w:rsid w:val="0089282C"/>
    <w:rsid w:val="008952DB"/>
    <w:rsid w:val="00897BC1"/>
    <w:rsid w:val="008A0B6A"/>
    <w:rsid w:val="008A2FEB"/>
    <w:rsid w:val="008A777A"/>
    <w:rsid w:val="008B4796"/>
    <w:rsid w:val="008C039E"/>
    <w:rsid w:val="008C08AE"/>
    <w:rsid w:val="008C10C1"/>
    <w:rsid w:val="008C2199"/>
    <w:rsid w:val="008C6249"/>
    <w:rsid w:val="008C6D51"/>
    <w:rsid w:val="008C73F9"/>
    <w:rsid w:val="008D0DDE"/>
    <w:rsid w:val="008D174E"/>
    <w:rsid w:val="008D1A94"/>
    <w:rsid w:val="008D27F7"/>
    <w:rsid w:val="008D3CCE"/>
    <w:rsid w:val="008D4206"/>
    <w:rsid w:val="008D5C7E"/>
    <w:rsid w:val="008D64D3"/>
    <w:rsid w:val="008D6565"/>
    <w:rsid w:val="008E0C93"/>
    <w:rsid w:val="008E4853"/>
    <w:rsid w:val="008E4E0A"/>
    <w:rsid w:val="008E4FD8"/>
    <w:rsid w:val="008E65F0"/>
    <w:rsid w:val="008E770E"/>
    <w:rsid w:val="008F6535"/>
    <w:rsid w:val="008F6A12"/>
    <w:rsid w:val="00901537"/>
    <w:rsid w:val="0090199F"/>
    <w:rsid w:val="00902890"/>
    <w:rsid w:val="00903542"/>
    <w:rsid w:val="00904FDF"/>
    <w:rsid w:val="0090557A"/>
    <w:rsid w:val="0090596C"/>
    <w:rsid w:val="00910B7F"/>
    <w:rsid w:val="00911400"/>
    <w:rsid w:val="00913BE3"/>
    <w:rsid w:val="009150FB"/>
    <w:rsid w:val="009311D9"/>
    <w:rsid w:val="00932AFB"/>
    <w:rsid w:val="0094013A"/>
    <w:rsid w:val="009407D1"/>
    <w:rsid w:val="00940805"/>
    <w:rsid w:val="00942824"/>
    <w:rsid w:val="00944C05"/>
    <w:rsid w:val="00945205"/>
    <w:rsid w:val="009455CD"/>
    <w:rsid w:val="0094579F"/>
    <w:rsid w:val="00950A8E"/>
    <w:rsid w:val="0095127E"/>
    <w:rsid w:val="00952B7E"/>
    <w:rsid w:val="00953C88"/>
    <w:rsid w:val="0095506D"/>
    <w:rsid w:val="00955367"/>
    <w:rsid w:val="00956170"/>
    <w:rsid w:val="00956F30"/>
    <w:rsid w:val="00960D79"/>
    <w:rsid w:val="00963036"/>
    <w:rsid w:val="00963A27"/>
    <w:rsid w:val="00965390"/>
    <w:rsid w:val="00966C21"/>
    <w:rsid w:val="00970A66"/>
    <w:rsid w:val="009724ED"/>
    <w:rsid w:val="0097336D"/>
    <w:rsid w:val="00973BE3"/>
    <w:rsid w:val="00973E67"/>
    <w:rsid w:val="00975BE9"/>
    <w:rsid w:val="00984E37"/>
    <w:rsid w:val="00985C7B"/>
    <w:rsid w:val="00991335"/>
    <w:rsid w:val="00992347"/>
    <w:rsid w:val="009936AB"/>
    <w:rsid w:val="0099384D"/>
    <w:rsid w:val="009939AB"/>
    <w:rsid w:val="009A4516"/>
    <w:rsid w:val="009A58CA"/>
    <w:rsid w:val="009B37A4"/>
    <w:rsid w:val="009B5891"/>
    <w:rsid w:val="009B6664"/>
    <w:rsid w:val="009C0BC3"/>
    <w:rsid w:val="009C0FC5"/>
    <w:rsid w:val="009C349F"/>
    <w:rsid w:val="009C3C41"/>
    <w:rsid w:val="009C4190"/>
    <w:rsid w:val="009C5045"/>
    <w:rsid w:val="009C55E6"/>
    <w:rsid w:val="009C746D"/>
    <w:rsid w:val="009C7AEE"/>
    <w:rsid w:val="009D085B"/>
    <w:rsid w:val="009D323F"/>
    <w:rsid w:val="009D3B1C"/>
    <w:rsid w:val="009D5755"/>
    <w:rsid w:val="009E27EA"/>
    <w:rsid w:val="009E35D7"/>
    <w:rsid w:val="009E37C1"/>
    <w:rsid w:val="009E4C80"/>
    <w:rsid w:val="009E7D78"/>
    <w:rsid w:val="009F1636"/>
    <w:rsid w:val="009F29FB"/>
    <w:rsid w:val="009F3C23"/>
    <w:rsid w:val="009F489C"/>
    <w:rsid w:val="009F6039"/>
    <w:rsid w:val="009F62E9"/>
    <w:rsid w:val="009F7F29"/>
    <w:rsid w:val="00A00048"/>
    <w:rsid w:val="00A02C8B"/>
    <w:rsid w:val="00A0363D"/>
    <w:rsid w:val="00A04C25"/>
    <w:rsid w:val="00A07A11"/>
    <w:rsid w:val="00A10E30"/>
    <w:rsid w:val="00A11DC7"/>
    <w:rsid w:val="00A13CBD"/>
    <w:rsid w:val="00A14D3B"/>
    <w:rsid w:val="00A15DB7"/>
    <w:rsid w:val="00A17678"/>
    <w:rsid w:val="00A17E0D"/>
    <w:rsid w:val="00A20B74"/>
    <w:rsid w:val="00A24E5B"/>
    <w:rsid w:val="00A352FE"/>
    <w:rsid w:val="00A369B0"/>
    <w:rsid w:val="00A40E27"/>
    <w:rsid w:val="00A44488"/>
    <w:rsid w:val="00A4460F"/>
    <w:rsid w:val="00A479FC"/>
    <w:rsid w:val="00A50D0F"/>
    <w:rsid w:val="00A530DB"/>
    <w:rsid w:val="00A564BC"/>
    <w:rsid w:val="00A569A3"/>
    <w:rsid w:val="00A56EE2"/>
    <w:rsid w:val="00A57514"/>
    <w:rsid w:val="00A61E56"/>
    <w:rsid w:val="00A66DEC"/>
    <w:rsid w:val="00A67144"/>
    <w:rsid w:val="00A702BE"/>
    <w:rsid w:val="00A77786"/>
    <w:rsid w:val="00A82677"/>
    <w:rsid w:val="00A8292A"/>
    <w:rsid w:val="00A83890"/>
    <w:rsid w:val="00A83FF3"/>
    <w:rsid w:val="00A840CA"/>
    <w:rsid w:val="00A84D67"/>
    <w:rsid w:val="00A85AAC"/>
    <w:rsid w:val="00A86C79"/>
    <w:rsid w:val="00A92066"/>
    <w:rsid w:val="00A93446"/>
    <w:rsid w:val="00A94E4D"/>
    <w:rsid w:val="00A96304"/>
    <w:rsid w:val="00AA1A8F"/>
    <w:rsid w:val="00AA5FD6"/>
    <w:rsid w:val="00AA5FD7"/>
    <w:rsid w:val="00AA609A"/>
    <w:rsid w:val="00AB3005"/>
    <w:rsid w:val="00AB305F"/>
    <w:rsid w:val="00AB30FB"/>
    <w:rsid w:val="00AB424F"/>
    <w:rsid w:val="00AC3C5C"/>
    <w:rsid w:val="00AC6C44"/>
    <w:rsid w:val="00AC78E6"/>
    <w:rsid w:val="00AD05FD"/>
    <w:rsid w:val="00AD1253"/>
    <w:rsid w:val="00AD17C6"/>
    <w:rsid w:val="00AD41A1"/>
    <w:rsid w:val="00AD4370"/>
    <w:rsid w:val="00AD7213"/>
    <w:rsid w:val="00AE3E39"/>
    <w:rsid w:val="00AE5AF1"/>
    <w:rsid w:val="00AE6565"/>
    <w:rsid w:val="00AE7E6F"/>
    <w:rsid w:val="00AE7FF1"/>
    <w:rsid w:val="00AF18C4"/>
    <w:rsid w:val="00AF3A33"/>
    <w:rsid w:val="00AF3F8B"/>
    <w:rsid w:val="00AF7F0A"/>
    <w:rsid w:val="00B02F9A"/>
    <w:rsid w:val="00B052F1"/>
    <w:rsid w:val="00B05353"/>
    <w:rsid w:val="00B07193"/>
    <w:rsid w:val="00B10CBC"/>
    <w:rsid w:val="00B122B1"/>
    <w:rsid w:val="00B13E73"/>
    <w:rsid w:val="00B149F1"/>
    <w:rsid w:val="00B15774"/>
    <w:rsid w:val="00B165A6"/>
    <w:rsid w:val="00B2043D"/>
    <w:rsid w:val="00B21569"/>
    <w:rsid w:val="00B22654"/>
    <w:rsid w:val="00B231EC"/>
    <w:rsid w:val="00B272BD"/>
    <w:rsid w:val="00B300E1"/>
    <w:rsid w:val="00B33844"/>
    <w:rsid w:val="00B3403C"/>
    <w:rsid w:val="00B41B84"/>
    <w:rsid w:val="00B4234A"/>
    <w:rsid w:val="00B43638"/>
    <w:rsid w:val="00B4482C"/>
    <w:rsid w:val="00B452B7"/>
    <w:rsid w:val="00B45FBD"/>
    <w:rsid w:val="00B51D68"/>
    <w:rsid w:val="00B548A1"/>
    <w:rsid w:val="00B55BF1"/>
    <w:rsid w:val="00B5626E"/>
    <w:rsid w:val="00B56C85"/>
    <w:rsid w:val="00B6332F"/>
    <w:rsid w:val="00B66CCC"/>
    <w:rsid w:val="00B717D4"/>
    <w:rsid w:val="00B743F8"/>
    <w:rsid w:val="00B76010"/>
    <w:rsid w:val="00B81195"/>
    <w:rsid w:val="00B814E2"/>
    <w:rsid w:val="00B858F3"/>
    <w:rsid w:val="00B87B58"/>
    <w:rsid w:val="00B901D3"/>
    <w:rsid w:val="00B9152D"/>
    <w:rsid w:val="00B9799F"/>
    <w:rsid w:val="00BA0729"/>
    <w:rsid w:val="00BA2815"/>
    <w:rsid w:val="00BA4E71"/>
    <w:rsid w:val="00BA58F1"/>
    <w:rsid w:val="00BA6647"/>
    <w:rsid w:val="00BB061E"/>
    <w:rsid w:val="00BB0A14"/>
    <w:rsid w:val="00BB2727"/>
    <w:rsid w:val="00BB2FD4"/>
    <w:rsid w:val="00BB4B1F"/>
    <w:rsid w:val="00BB71D1"/>
    <w:rsid w:val="00BB7CC0"/>
    <w:rsid w:val="00BC00ED"/>
    <w:rsid w:val="00BC24F6"/>
    <w:rsid w:val="00BC3C39"/>
    <w:rsid w:val="00BC5985"/>
    <w:rsid w:val="00BD0538"/>
    <w:rsid w:val="00BD1A6E"/>
    <w:rsid w:val="00BD28D3"/>
    <w:rsid w:val="00BD34F5"/>
    <w:rsid w:val="00BD3EEA"/>
    <w:rsid w:val="00BD5490"/>
    <w:rsid w:val="00BD733A"/>
    <w:rsid w:val="00BD7389"/>
    <w:rsid w:val="00BE3559"/>
    <w:rsid w:val="00BE46DD"/>
    <w:rsid w:val="00BE7BB6"/>
    <w:rsid w:val="00BF196C"/>
    <w:rsid w:val="00BF25A2"/>
    <w:rsid w:val="00BF3313"/>
    <w:rsid w:val="00BF49A9"/>
    <w:rsid w:val="00BF6E29"/>
    <w:rsid w:val="00BF785F"/>
    <w:rsid w:val="00C003FD"/>
    <w:rsid w:val="00C0240B"/>
    <w:rsid w:val="00C036B2"/>
    <w:rsid w:val="00C05E51"/>
    <w:rsid w:val="00C0600A"/>
    <w:rsid w:val="00C061B1"/>
    <w:rsid w:val="00C102F9"/>
    <w:rsid w:val="00C125BB"/>
    <w:rsid w:val="00C154EC"/>
    <w:rsid w:val="00C15CA8"/>
    <w:rsid w:val="00C15EFE"/>
    <w:rsid w:val="00C1635B"/>
    <w:rsid w:val="00C167FC"/>
    <w:rsid w:val="00C20E4A"/>
    <w:rsid w:val="00C227B8"/>
    <w:rsid w:val="00C250CF"/>
    <w:rsid w:val="00C25403"/>
    <w:rsid w:val="00C25640"/>
    <w:rsid w:val="00C27187"/>
    <w:rsid w:val="00C275DB"/>
    <w:rsid w:val="00C304B7"/>
    <w:rsid w:val="00C31AA8"/>
    <w:rsid w:val="00C324E6"/>
    <w:rsid w:val="00C32869"/>
    <w:rsid w:val="00C33588"/>
    <w:rsid w:val="00C340BD"/>
    <w:rsid w:val="00C344A4"/>
    <w:rsid w:val="00C37763"/>
    <w:rsid w:val="00C41694"/>
    <w:rsid w:val="00C455C9"/>
    <w:rsid w:val="00C457AF"/>
    <w:rsid w:val="00C47714"/>
    <w:rsid w:val="00C50B46"/>
    <w:rsid w:val="00C50D15"/>
    <w:rsid w:val="00C51D76"/>
    <w:rsid w:val="00C52AB6"/>
    <w:rsid w:val="00C56281"/>
    <w:rsid w:val="00C60F48"/>
    <w:rsid w:val="00C649BC"/>
    <w:rsid w:val="00C6567B"/>
    <w:rsid w:val="00C65B10"/>
    <w:rsid w:val="00C66F8D"/>
    <w:rsid w:val="00C67AE2"/>
    <w:rsid w:val="00C71F79"/>
    <w:rsid w:val="00C771DF"/>
    <w:rsid w:val="00C826B5"/>
    <w:rsid w:val="00C831FA"/>
    <w:rsid w:val="00C83994"/>
    <w:rsid w:val="00C9120C"/>
    <w:rsid w:val="00C94E5E"/>
    <w:rsid w:val="00C95AAB"/>
    <w:rsid w:val="00CA0088"/>
    <w:rsid w:val="00CA0F48"/>
    <w:rsid w:val="00CA1791"/>
    <w:rsid w:val="00CA2DBA"/>
    <w:rsid w:val="00CA605D"/>
    <w:rsid w:val="00CB11F7"/>
    <w:rsid w:val="00CB2635"/>
    <w:rsid w:val="00CB3B59"/>
    <w:rsid w:val="00CB6735"/>
    <w:rsid w:val="00CB7915"/>
    <w:rsid w:val="00CC1439"/>
    <w:rsid w:val="00CC1B33"/>
    <w:rsid w:val="00CC333E"/>
    <w:rsid w:val="00CC4F3E"/>
    <w:rsid w:val="00CC5DBA"/>
    <w:rsid w:val="00CC69AB"/>
    <w:rsid w:val="00CC7136"/>
    <w:rsid w:val="00CD1F1D"/>
    <w:rsid w:val="00CD60E4"/>
    <w:rsid w:val="00CD64AD"/>
    <w:rsid w:val="00CD7BAA"/>
    <w:rsid w:val="00CE0AAD"/>
    <w:rsid w:val="00CE206F"/>
    <w:rsid w:val="00CE5D32"/>
    <w:rsid w:val="00CE6694"/>
    <w:rsid w:val="00CF691E"/>
    <w:rsid w:val="00D000A1"/>
    <w:rsid w:val="00D01FBE"/>
    <w:rsid w:val="00D0296E"/>
    <w:rsid w:val="00D074E8"/>
    <w:rsid w:val="00D118FE"/>
    <w:rsid w:val="00D121CF"/>
    <w:rsid w:val="00D13940"/>
    <w:rsid w:val="00D1644F"/>
    <w:rsid w:val="00D22A88"/>
    <w:rsid w:val="00D24DCF"/>
    <w:rsid w:val="00D2696D"/>
    <w:rsid w:val="00D37872"/>
    <w:rsid w:val="00D40872"/>
    <w:rsid w:val="00D45AAA"/>
    <w:rsid w:val="00D50683"/>
    <w:rsid w:val="00D51933"/>
    <w:rsid w:val="00D574C7"/>
    <w:rsid w:val="00D60680"/>
    <w:rsid w:val="00D61DB9"/>
    <w:rsid w:val="00D6400C"/>
    <w:rsid w:val="00D645A4"/>
    <w:rsid w:val="00D649DF"/>
    <w:rsid w:val="00D664DD"/>
    <w:rsid w:val="00D6736F"/>
    <w:rsid w:val="00D67F10"/>
    <w:rsid w:val="00D70418"/>
    <w:rsid w:val="00D729C7"/>
    <w:rsid w:val="00D72FAB"/>
    <w:rsid w:val="00D73352"/>
    <w:rsid w:val="00D73948"/>
    <w:rsid w:val="00D76185"/>
    <w:rsid w:val="00D839A3"/>
    <w:rsid w:val="00D84F47"/>
    <w:rsid w:val="00D851B2"/>
    <w:rsid w:val="00D90A32"/>
    <w:rsid w:val="00D90E9A"/>
    <w:rsid w:val="00D91058"/>
    <w:rsid w:val="00D9152C"/>
    <w:rsid w:val="00D91A36"/>
    <w:rsid w:val="00D93011"/>
    <w:rsid w:val="00D95EDA"/>
    <w:rsid w:val="00D97DD1"/>
    <w:rsid w:val="00DA0567"/>
    <w:rsid w:val="00DA241F"/>
    <w:rsid w:val="00DA3526"/>
    <w:rsid w:val="00DA3F08"/>
    <w:rsid w:val="00DA4D48"/>
    <w:rsid w:val="00DB1219"/>
    <w:rsid w:val="00DB1464"/>
    <w:rsid w:val="00DB14A7"/>
    <w:rsid w:val="00DB1AC8"/>
    <w:rsid w:val="00DB251B"/>
    <w:rsid w:val="00DB4318"/>
    <w:rsid w:val="00DC04F9"/>
    <w:rsid w:val="00DC1749"/>
    <w:rsid w:val="00DC3138"/>
    <w:rsid w:val="00DC42C6"/>
    <w:rsid w:val="00DC5536"/>
    <w:rsid w:val="00DC558A"/>
    <w:rsid w:val="00DC6FA6"/>
    <w:rsid w:val="00DC793F"/>
    <w:rsid w:val="00DC7F55"/>
    <w:rsid w:val="00DD04B7"/>
    <w:rsid w:val="00DD166A"/>
    <w:rsid w:val="00DD2420"/>
    <w:rsid w:val="00DD3B6E"/>
    <w:rsid w:val="00DD5987"/>
    <w:rsid w:val="00DD647B"/>
    <w:rsid w:val="00DD6DFD"/>
    <w:rsid w:val="00DE0491"/>
    <w:rsid w:val="00DE0A36"/>
    <w:rsid w:val="00DE3715"/>
    <w:rsid w:val="00DE3D26"/>
    <w:rsid w:val="00DE3E51"/>
    <w:rsid w:val="00DE4B76"/>
    <w:rsid w:val="00DE7A26"/>
    <w:rsid w:val="00DE7E7A"/>
    <w:rsid w:val="00DF21DE"/>
    <w:rsid w:val="00DF3A19"/>
    <w:rsid w:val="00DF4686"/>
    <w:rsid w:val="00DF6490"/>
    <w:rsid w:val="00E00F5E"/>
    <w:rsid w:val="00E01D19"/>
    <w:rsid w:val="00E032A7"/>
    <w:rsid w:val="00E052DD"/>
    <w:rsid w:val="00E054B7"/>
    <w:rsid w:val="00E07DBD"/>
    <w:rsid w:val="00E10462"/>
    <w:rsid w:val="00E11124"/>
    <w:rsid w:val="00E13458"/>
    <w:rsid w:val="00E137FA"/>
    <w:rsid w:val="00E13843"/>
    <w:rsid w:val="00E17F3D"/>
    <w:rsid w:val="00E20221"/>
    <w:rsid w:val="00E20578"/>
    <w:rsid w:val="00E237E0"/>
    <w:rsid w:val="00E23ACF"/>
    <w:rsid w:val="00E2637E"/>
    <w:rsid w:val="00E310D9"/>
    <w:rsid w:val="00E34972"/>
    <w:rsid w:val="00E35C54"/>
    <w:rsid w:val="00E361D5"/>
    <w:rsid w:val="00E36282"/>
    <w:rsid w:val="00E37E14"/>
    <w:rsid w:val="00E42905"/>
    <w:rsid w:val="00E44A23"/>
    <w:rsid w:val="00E459B6"/>
    <w:rsid w:val="00E45BB8"/>
    <w:rsid w:val="00E45D00"/>
    <w:rsid w:val="00E46A88"/>
    <w:rsid w:val="00E47C3A"/>
    <w:rsid w:val="00E50C3A"/>
    <w:rsid w:val="00E51FE7"/>
    <w:rsid w:val="00E55D64"/>
    <w:rsid w:val="00E55DA6"/>
    <w:rsid w:val="00E56059"/>
    <w:rsid w:val="00E57F33"/>
    <w:rsid w:val="00E614E9"/>
    <w:rsid w:val="00E63AC1"/>
    <w:rsid w:val="00E63D9C"/>
    <w:rsid w:val="00E6518C"/>
    <w:rsid w:val="00E65842"/>
    <w:rsid w:val="00E71C83"/>
    <w:rsid w:val="00E767B0"/>
    <w:rsid w:val="00E804F8"/>
    <w:rsid w:val="00E83985"/>
    <w:rsid w:val="00E863BE"/>
    <w:rsid w:val="00E86764"/>
    <w:rsid w:val="00E87DB0"/>
    <w:rsid w:val="00E87E67"/>
    <w:rsid w:val="00E87FAF"/>
    <w:rsid w:val="00E90D26"/>
    <w:rsid w:val="00E943A8"/>
    <w:rsid w:val="00E94E8B"/>
    <w:rsid w:val="00E9595A"/>
    <w:rsid w:val="00E968F5"/>
    <w:rsid w:val="00EA2DCD"/>
    <w:rsid w:val="00EA326A"/>
    <w:rsid w:val="00EA5626"/>
    <w:rsid w:val="00EA79E5"/>
    <w:rsid w:val="00EB4367"/>
    <w:rsid w:val="00EC08AF"/>
    <w:rsid w:val="00EC0BF7"/>
    <w:rsid w:val="00EC0CB3"/>
    <w:rsid w:val="00EC1A04"/>
    <w:rsid w:val="00EC7299"/>
    <w:rsid w:val="00ED1955"/>
    <w:rsid w:val="00ED1AF9"/>
    <w:rsid w:val="00ED2BCC"/>
    <w:rsid w:val="00ED747A"/>
    <w:rsid w:val="00ED77AA"/>
    <w:rsid w:val="00EE014E"/>
    <w:rsid w:val="00EE2567"/>
    <w:rsid w:val="00EE4273"/>
    <w:rsid w:val="00EE791C"/>
    <w:rsid w:val="00EF1F86"/>
    <w:rsid w:val="00EF2364"/>
    <w:rsid w:val="00EF261D"/>
    <w:rsid w:val="00EF4633"/>
    <w:rsid w:val="00EF6423"/>
    <w:rsid w:val="00EF6E93"/>
    <w:rsid w:val="00F035F4"/>
    <w:rsid w:val="00F042AE"/>
    <w:rsid w:val="00F044C2"/>
    <w:rsid w:val="00F10BF9"/>
    <w:rsid w:val="00F20AB5"/>
    <w:rsid w:val="00F21280"/>
    <w:rsid w:val="00F25DB2"/>
    <w:rsid w:val="00F33684"/>
    <w:rsid w:val="00F33B61"/>
    <w:rsid w:val="00F34DFC"/>
    <w:rsid w:val="00F35621"/>
    <w:rsid w:val="00F357FF"/>
    <w:rsid w:val="00F4233C"/>
    <w:rsid w:val="00F4316A"/>
    <w:rsid w:val="00F50012"/>
    <w:rsid w:val="00F51C7C"/>
    <w:rsid w:val="00F53D92"/>
    <w:rsid w:val="00F54916"/>
    <w:rsid w:val="00F562EF"/>
    <w:rsid w:val="00F56CE7"/>
    <w:rsid w:val="00F64177"/>
    <w:rsid w:val="00F64FD0"/>
    <w:rsid w:val="00F650D7"/>
    <w:rsid w:val="00F6511F"/>
    <w:rsid w:val="00F66628"/>
    <w:rsid w:val="00F67BE1"/>
    <w:rsid w:val="00F67D5D"/>
    <w:rsid w:val="00F73C19"/>
    <w:rsid w:val="00F80CB6"/>
    <w:rsid w:val="00F80F61"/>
    <w:rsid w:val="00F811BD"/>
    <w:rsid w:val="00F83990"/>
    <w:rsid w:val="00F847F9"/>
    <w:rsid w:val="00F84F80"/>
    <w:rsid w:val="00F85408"/>
    <w:rsid w:val="00F85A60"/>
    <w:rsid w:val="00F8697B"/>
    <w:rsid w:val="00F90A34"/>
    <w:rsid w:val="00F90C5A"/>
    <w:rsid w:val="00F93801"/>
    <w:rsid w:val="00F966CF"/>
    <w:rsid w:val="00F97920"/>
    <w:rsid w:val="00FA009F"/>
    <w:rsid w:val="00FA1440"/>
    <w:rsid w:val="00FA5B51"/>
    <w:rsid w:val="00FB0E32"/>
    <w:rsid w:val="00FB7BDD"/>
    <w:rsid w:val="00FC0618"/>
    <w:rsid w:val="00FC0951"/>
    <w:rsid w:val="00FC12E5"/>
    <w:rsid w:val="00FC5C6D"/>
    <w:rsid w:val="00FD336C"/>
    <w:rsid w:val="00FD40E5"/>
    <w:rsid w:val="00FD4246"/>
    <w:rsid w:val="00FD5659"/>
    <w:rsid w:val="00FD5AB9"/>
    <w:rsid w:val="00FD7F47"/>
    <w:rsid w:val="00FE028B"/>
    <w:rsid w:val="00FE10D5"/>
    <w:rsid w:val="00FE4DE3"/>
    <w:rsid w:val="00FE7E03"/>
    <w:rsid w:val="00FF0912"/>
    <w:rsid w:val="00FF105C"/>
    <w:rsid w:val="00FF2C21"/>
    <w:rsid w:val="00FF3375"/>
    <w:rsid w:val="00FF4CCB"/>
    <w:rsid w:val="00FF5BA6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9D9CDB58-73F4-4220-BB5A-1CACACE2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85408"/>
    <w:rPr>
      <w:rFonts w:eastAsia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974DA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62086A"/>
    <w:pPr>
      <w:keepNext/>
      <w:widowControl w:val="0"/>
      <w:spacing w:before="240" w:after="120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62086A"/>
    <w:pPr>
      <w:keepNext/>
      <w:widowControl w:val="0"/>
      <w:spacing w:before="120" w:after="120"/>
      <w:ind w:firstLine="709"/>
      <w:jc w:val="both"/>
      <w:outlineLvl w:val="2"/>
    </w:pPr>
    <w:rPr>
      <w:b/>
      <w:bCs/>
    </w:rPr>
  </w:style>
  <w:style w:type="paragraph" w:styleId="4">
    <w:name w:val="heading 4"/>
    <w:basedOn w:val="a3"/>
    <w:next w:val="a3"/>
    <w:link w:val="40"/>
    <w:uiPriority w:val="99"/>
    <w:qFormat/>
    <w:rsid w:val="0062086A"/>
    <w:pPr>
      <w:keepNext/>
      <w:widowControl w:val="0"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62086A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62086A"/>
    <w:pPr>
      <w:widowControl w:val="0"/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62086A"/>
    <w:pPr>
      <w:widowControl w:val="0"/>
      <w:spacing w:before="240" w:after="60"/>
      <w:ind w:firstLine="709"/>
      <w:jc w:val="both"/>
      <w:outlineLvl w:val="6"/>
    </w:pPr>
    <w:rPr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62086A"/>
    <w:pPr>
      <w:widowControl w:val="0"/>
      <w:spacing w:before="240" w:after="60"/>
      <w:ind w:firstLine="709"/>
      <w:jc w:val="both"/>
      <w:outlineLvl w:val="7"/>
    </w:pPr>
    <w:rPr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62086A"/>
    <w:pPr>
      <w:widowControl w:val="0"/>
      <w:spacing w:before="240" w:after="60"/>
      <w:ind w:firstLine="709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DA"/>
    <w:rPr>
      <w:rFonts w:eastAsia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086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086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086A"/>
    <w:rPr>
      <w:rFonts w:eastAsia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2086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2086A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62086A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locked/>
    <w:rsid w:val="0062086A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62086A"/>
    <w:rPr>
      <w:rFonts w:ascii="Cambria" w:hAnsi="Cambria" w:cs="Times New Roman"/>
      <w:sz w:val="22"/>
      <w:szCs w:val="22"/>
      <w:lang w:eastAsia="ru-RU"/>
    </w:rPr>
  </w:style>
  <w:style w:type="paragraph" w:styleId="a7">
    <w:name w:val="footnote text"/>
    <w:basedOn w:val="a3"/>
    <w:link w:val="a8"/>
    <w:uiPriority w:val="99"/>
    <w:semiHidden/>
    <w:rsid w:val="001275F0"/>
    <w:pPr>
      <w:widowControl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1275F0"/>
    <w:rPr>
      <w:rFonts w:eastAsia="Times New Roman" w:cs="Times New Roman"/>
      <w:sz w:val="20"/>
      <w:lang w:eastAsia="ru-RU"/>
    </w:rPr>
  </w:style>
  <w:style w:type="character" w:styleId="a9">
    <w:name w:val="footnote reference"/>
    <w:uiPriority w:val="99"/>
    <w:semiHidden/>
    <w:rsid w:val="001275F0"/>
    <w:rPr>
      <w:rFonts w:cs="Times New Roman"/>
      <w:vertAlign w:val="superscript"/>
    </w:rPr>
  </w:style>
  <w:style w:type="paragraph" w:styleId="aa">
    <w:name w:val="Title"/>
    <w:basedOn w:val="a3"/>
    <w:next w:val="a3"/>
    <w:link w:val="ab"/>
    <w:uiPriority w:val="99"/>
    <w:qFormat/>
    <w:rsid w:val="0062086A"/>
    <w:pPr>
      <w:widowControl w:val="0"/>
      <w:spacing w:before="240" w:after="60"/>
      <w:ind w:firstLine="709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2086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Для таблиц"/>
    <w:basedOn w:val="a3"/>
    <w:uiPriority w:val="99"/>
    <w:rsid w:val="0062086A"/>
    <w:pPr>
      <w:widowControl w:val="0"/>
      <w:ind w:firstLine="709"/>
      <w:jc w:val="both"/>
    </w:pPr>
    <w:rPr>
      <w:szCs w:val="20"/>
    </w:rPr>
  </w:style>
  <w:style w:type="paragraph" w:styleId="ad">
    <w:name w:val="Subtitle"/>
    <w:basedOn w:val="a3"/>
    <w:next w:val="a3"/>
    <w:link w:val="ae"/>
    <w:uiPriority w:val="99"/>
    <w:qFormat/>
    <w:rsid w:val="0062086A"/>
    <w:pPr>
      <w:widowControl w:val="0"/>
      <w:spacing w:after="60"/>
      <w:ind w:firstLine="709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e">
    <w:name w:val="Подзаголовок Знак"/>
    <w:link w:val="ad"/>
    <w:uiPriority w:val="99"/>
    <w:locked/>
    <w:rsid w:val="0062086A"/>
    <w:rPr>
      <w:rFonts w:ascii="Cambria" w:hAnsi="Cambria" w:cs="Times New Roman"/>
      <w:lang w:eastAsia="ru-RU"/>
    </w:rPr>
  </w:style>
  <w:style w:type="paragraph" w:styleId="af">
    <w:name w:val="Body Text"/>
    <w:basedOn w:val="a3"/>
    <w:link w:val="11"/>
    <w:uiPriority w:val="99"/>
    <w:rsid w:val="0062086A"/>
    <w:pPr>
      <w:widowControl w:val="0"/>
      <w:ind w:firstLine="709"/>
      <w:jc w:val="center"/>
      <w:outlineLvl w:val="2"/>
    </w:pPr>
    <w:rPr>
      <w:b/>
      <w:sz w:val="28"/>
      <w:szCs w:val="20"/>
    </w:rPr>
  </w:style>
  <w:style w:type="character" w:customStyle="1" w:styleId="11">
    <w:name w:val="Основной текст Знак1"/>
    <w:link w:val="af"/>
    <w:uiPriority w:val="99"/>
    <w:locked/>
    <w:rsid w:val="0062086A"/>
    <w:rPr>
      <w:rFonts w:eastAsia="Times New Roman"/>
      <w:b/>
      <w:sz w:val="28"/>
      <w:lang w:eastAsia="ru-RU"/>
    </w:rPr>
  </w:style>
  <w:style w:type="character" w:customStyle="1" w:styleId="af0">
    <w:name w:val="Основной текст Знак"/>
    <w:rsid w:val="0062086A"/>
    <w:rPr>
      <w:rFonts w:ascii="Calibri" w:hAnsi="Calibri" w:cs="Times New Roman"/>
      <w:sz w:val="22"/>
      <w:szCs w:val="22"/>
      <w:lang w:eastAsia="ru-RU"/>
    </w:rPr>
  </w:style>
  <w:style w:type="paragraph" w:styleId="21">
    <w:name w:val="Body Text Indent 2"/>
    <w:basedOn w:val="a3"/>
    <w:link w:val="22"/>
    <w:uiPriority w:val="99"/>
    <w:rsid w:val="0062086A"/>
    <w:pPr>
      <w:widowControl w:val="0"/>
      <w:tabs>
        <w:tab w:val="left" w:pos="426"/>
      </w:tabs>
      <w:ind w:left="426" w:hanging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2086A"/>
    <w:rPr>
      <w:rFonts w:eastAsia="Times New Roman" w:cs="Times New Roman"/>
      <w:b/>
      <w:lang w:eastAsia="ru-RU"/>
    </w:rPr>
  </w:style>
  <w:style w:type="paragraph" w:styleId="31">
    <w:name w:val="Body Text Indent 3"/>
    <w:basedOn w:val="a3"/>
    <w:link w:val="32"/>
    <w:uiPriority w:val="99"/>
    <w:rsid w:val="0062086A"/>
    <w:pPr>
      <w:widowControl w:val="0"/>
      <w:tabs>
        <w:tab w:val="left" w:pos="1701"/>
      </w:tabs>
      <w:spacing w:before="120"/>
      <w:ind w:left="1701" w:hanging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2086A"/>
    <w:rPr>
      <w:rFonts w:eastAsia="Times New Roman" w:cs="Times New Roman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3"/>
    <w:link w:val="12"/>
    <w:uiPriority w:val="99"/>
    <w:rsid w:val="0062086A"/>
    <w:pPr>
      <w:widowControl w:val="0"/>
      <w:spacing w:after="120"/>
      <w:ind w:left="283" w:firstLine="709"/>
      <w:jc w:val="both"/>
    </w:pPr>
    <w:rPr>
      <w:sz w:val="20"/>
      <w:szCs w:val="20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link w:val="af1"/>
    <w:uiPriority w:val="99"/>
    <w:locked/>
    <w:rsid w:val="0062086A"/>
    <w:rPr>
      <w:rFonts w:eastAsia="Times New Roman"/>
      <w:lang w:eastAsia="ru-RU"/>
    </w:rPr>
  </w:style>
  <w:style w:type="character" w:customStyle="1" w:styleId="af2">
    <w:name w:val="Основной текст с отступом Знак"/>
    <w:uiPriority w:val="99"/>
    <w:rsid w:val="0062086A"/>
    <w:rPr>
      <w:rFonts w:ascii="Calibri" w:hAnsi="Calibri" w:cs="Times New Roman"/>
      <w:sz w:val="22"/>
      <w:szCs w:val="22"/>
      <w:lang w:eastAsia="ru-RU"/>
    </w:rPr>
  </w:style>
  <w:style w:type="paragraph" w:customStyle="1" w:styleId="a1">
    <w:name w:val="список с точками"/>
    <w:basedOn w:val="a3"/>
    <w:uiPriority w:val="99"/>
    <w:rsid w:val="0062086A"/>
    <w:pPr>
      <w:widowControl w:val="0"/>
      <w:numPr>
        <w:numId w:val="1"/>
      </w:numPr>
      <w:spacing w:line="312" w:lineRule="auto"/>
      <w:jc w:val="both"/>
    </w:pPr>
    <w:rPr>
      <w:szCs w:val="20"/>
    </w:rPr>
  </w:style>
  <w:style w:type="paragraph" w:styleId="a2">
    <w:name w:val="Normal (Web)"/>
    <w:basedOn w:val="a3"/>
    <w:uiPriority w:val="99"/>
    <w:rsid w:val="0062086A"/>
    <w:pPr>
      <w:widowControl w:val="0"/>
      <w:numPr>
        <w:numId w:val="2"/>
      </w:numPr>
      <w:spacing w:before="100" w:beforeAutospacing="1" w:after="100" w:afterAutospacing="1"/>
      <w:jc w:val="both"/>
    </w:pPr>
    <w:rPr>
      <w:szCs w:val="20"/>
    </w:rPr>
  </w:style>
  <w:style w:type="paragraph" w:customStyle="1" w:styleId="af3">
    <w:name w:val="Абзац"/>
    <w:basedOn w:val="a3"/>
    <w:uiPriority w:val="99"/>
    <w:rsid w:val="0062086A"/>
    <w:pPr>
      <w:widowControl w:val="0"/>
      <w:spacing w:line="312" w:lineRule="auto"/>
      <w:ind w:firstLine="567"/>
      <w:jc w:val="both"/>
    </w:pPr>
    <w:rPr>
      <w:szCs w:val="20"/>
    </w:rPr>
  </w:style>
  <w:style w:type="character" w:styleId="af4">
    <w:name w:val="Hyperlink"/>
    <w:uiPriority w:val="99"/>
    <w:rsid w:val="00677DA6"/>
    <w:rPr>
      <w:noProof/>
      <w:sz w:val="20"/>
      <w:u w:val="single"/>
    </w:rPr>
  </w:style>
  <w:style w:type="paragraph" w:styleId="af5">
    <w:name w:val="Plain Text"/>
    <w:basedOn w:val="a3"/>
    <w:link w:val="af6"/>
    <w:uiPriority w:val="99"/>
    <w:rsid w:val="0062086A"/>
    <w:pPr>
      <w:widowControl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62086A"/>
    <w:rPr>
      <w:rFonts w:ascii="Courier New" w:hAnsi="Courier New" w:cs="Times New Roman"/>
      <w:sz w:val="20"/>
      <w:lang w:eastAsia="ru-RU"/>
    </w:rPr>
  </w:style>
  <w:style w:type="paragraph" w:styleId="23">
    <w:name w:val="List Bullet 2"/>
    <w:basedOn w:val="a3"/>
    <w:autoRedefine/>
    <w:uiPriority w:val="99"/>
    <w:rsid w:val="0062086A"/>
    <w:pPr>
      <w:widowControl w:val="0"/>
      <w:ind w:firstLine="600"/>
      <w:jc w:val="both"/>
    </w:pPr>
    <w:rPr>
      <w:szCs w:val="20"/>
    </w:rPr>
  </w:style>
  <w:style w:type="paragraph" w:styleId="af7">
    <w:name w:val="header"/>
    <w:basedOn w:val="a3"/>
    <w:link w:val="af8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62086A"/>
    <w:rPr>
      <w:rFonts w:eastAsia="Times New Roman" w:cs="Times New Roman"/>
      <w:lang w:eastAsia="ru-RU"/>
    </w:rPr>
  </w:style>
  <w:style w:type="character" w:styleId="af9">
    <w:name w:val="page number"/>
    <w:uiPriority w:val="99"/>
    <w:rsid w:val="0062086A"/>
    <w:rPr>
      <w:rFonts w:cs="Times New Roman"/>
      <w:sz w:val="20"/>
    </w:rPr>
  </w:style>
  <w:style w:type="paragraph" w:styleId="afa">
    <w:name w:val="footer"/>
    <w:aliases w:val="Нижний колонтитул Знак Знак Знак,Нижний колонтитул1,Нижний колонтитул Знак Знак"/>
    <w:basedOn w:val="a3"/>
    <w:link w:val="afb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a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000000000">
    <w:name w:val="000000000"/>
    <w:basedOn w:val="a3"/>
    <w:uiPriority w:val="99"/>
    <w:rsid w:val="0062086A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c">
    <w:name w:val="No Spacing"/>
    <w:basedOn w:val="a3"/>
    <w:uiPriority w:val="99"/>
    <w:qFormat/>
    <w:rsid w:val="0062086A"/>
    <w:pPr>
      <w:widowControl w:val="0"/>
      <w:ind w:firstLine="709"/>
      <w:jc w:val="both"/>
    </w:pPr>
    <w:rPr>
      <w:szCs w:val="32"/>
    </w:rPr>
  </w:style>
  <w:style w:type="paragraph" w:styleId="33">
    <w:name w:val="List Bullet 3"/>
    <w:basedOn w:val="a3"/>
    <w:uiPriority w:val="99"/>
    <w:rsid w:val="0062086A"/>
    <w:pPr>
      <w:widowControl w:val="0"/>
      <w:tabs>
        <w:tab w:val="num" w:pos="926"/>
      </w:tabs>
      <w:ind w:left="926" w:hanging="360"/>
      <w:contextualSpacing/>
      <w:jc w:val="both"/>
    </w:pPr>
    <w:rPr>
      <w:szCs w:val="20"/>
    </w:rPr>
  </w:style>
  <w:style w:type="paragraph" w:styleId="24">
    <w:name w:val="Body Text 2"/>
    <w:aliases w:val="Основной текст 2 Знак Знак Знак Знак"/>
    <w:basedOn w:val="a3"/>
    <w:link w:val="25"/>
    <w:uiPriority w:val="99"/>
    <w:rsid w:val="0062086A"/>
    <w:pPr>
      <w:widowControl w:val="0"/>
      <w:spacing w:after="120" w:line="480" w:lineRule="auto"/>
      <w:ind w:firstLine="709"/>
      <w:jc w:val="both"/>
    </w:pPr>
    <w:rPr>
      <w:sz w:val="20"/>
      <w:szCs w:val="20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fortables12">
    <w:name w:val="for_tables_12"/>
    <w:basedOn w:val="a3"/>
    <w:uiPriority w:val="99"/>
    <w:rsid w:val="0062086A"/>
    <w:pPr>
      <w:widowControl w:val="0"/>
      <w:tabs>
        <w:tab w:val="num" w:pos="643"/>
      </w:tabs>
      <w:spacing w:line="320" w:lineRule="exact"/>
      <w:ind w:firstLine="709"/>
      <w:jc w:val="both"/>
    </w:pPr>
    <w:rPr>
      <w:szCs w:val="20"/>
    </w:rPr>
  </w:style>
  <w:style w:type="paragraph" w:customStyle="1" w:styleId="BodyText21">
    <w:name w:val="Body Text 21"/>
    <w:basedOn w:val="a3"/>
    <w:uiPriority w:val="99"/>
    <w:rsid w:val="006208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1"/>
    <w:basedOn w:val="a3"/>
    <w:next w:val="a2"/>
    <w:uiPriority w:val="99"/>
    <w:rsid w:val="0062086A"/>
    <w:pPr>
      <w:widowControl w:val="0"/>
      <w:tabs>
        <w:tab w:val="num" w:pos="643"/>
      </w:tabs>
      <w:spacing w:before="100" w:beforeAutospacing="1" w:after="100" w:afterAutospacing="1"/>
      <w:ind w:firstLine="709"/>
      <w:jc w:val="both"/>
    </w:pPr>
    <w:rPr>
      <w:szCs w:val="20"/>
    </w:rPr>
  </w:style>
  <w:style w:type="paragraph" w:customStyle="1" w:styleId="afd">
    <w:name w:val="ñïèñ"/>
    <w:basedOn w:val="a3"/>
    <w:uiPriority w:val="99"/>
    <w:rsid w:val="0062086A"/>
    <w:pPr>
      <w:widowControl w:val="0"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uiPriority w:val="99"/>
    <w:rsid w:val="0062086A"/>
    <w:pPr>
      <w:widowControl w:val="0"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uiPriority w:val="99"/>
    <w:rsid w:val="0062086A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f"/>
    <w:uiPriority w:val="99"/>
    <w:rsid w:val="0062086A"/>
    <w:pPr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</w:rPr>
  </w:style>
  <w:style w:type="paragraph" w:customStyle="1" w:styleId="26">
    <w:name w:val="заголовок 2"/>
    <w:basedOn w:val="a3"/>
    <w:next w:val="a3"/>
    <w:link w:val="27"/>
    <w:autoRedefine/>
    <w:uiPriority w:val="99"/>
    <w:rsid w:val="0062086A"/>
    <w:pPr>
      <w:keepNext/>
      <w:widowControl w:val="0"/>
      <w:spacing w:before="120" w:after="120"/>
      <w:ind w:firstLine="709"/>
      <w:jc w:val="both"/>
      <w:outlineLvl w:val="1"/>
    </w:pPr>
    <w:rPr>
      <w:sz w:val="28"/>
      <w:szCs w:val="20"/>
    </w:rPr>
  </w:style>
  <w:style w:type="paragraph" w:customStyle="1" w:styleId="a0">
    <w:name w:val="список с нумерами"/>
    <w:basedOn w:val="a3"/>
    <w:uiPriority w:val="99"/>
    <w:rsid w:val="0062086A"/>
    <w:pPr>
      <w:widowControl w:val="0"/>
      <w:numPr>
        <w:numId w:val="4"/>
      </w:numPr>
      <w:spacing w:line="312" w:lineRule="auto"/>
      <w:jc w:val="both"/>
    </w:pPr>
    <w:rPr>
      <w:szCs w:val="20"/>
    </w:rPr>
  </w:style>
  <w:style w:type="paragraph" w:customStyle="1" w:styleId="afe">
    <w:name w:val="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62086A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caaieiaie2">
    <w:name w:val="caaieiaie 2"/>
    <w:basedOn w:val="a3"/>
    <w:next w:val="a3"/>
    <w:uiPriority w:val="99"/>
    <w:rsid w:val="006208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709"/>
      <w:jc w:val="both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uiPriority w:val="99"/>
    <w:qFormat/>
    <w:rsid w:val="0062086A"/>
    <w:rPr>
      <w:rFonts w:ascii="Calibri" w:hAnsi="Calibri" w:cs="Times New Roman"/>
      <w:b/>
      <w:i/>
    </w:rPr>
  </w:style>
  <w:style w:type="paragraph" w:customStyle="1" w:styleId="Iauiue">
    <w:name w:val="Iau?iue"/>
    <w:uiPriority w:val="99"/>
    <w:rsid w:val="0062086A"/>
    <w:rPr>
      <w:rFonts w:eastAsia="Times New Roman"/>
      <w:sz w:val="24"/>
      <w:lang w:val="en-US"/>
    </w:rPr>
  </w:style>
  <w:style w:type="character" w:styleId="aff3">
    <w:name w:val="line number"/>
    <w:uiPriority w:val="99"/>
    <w:rsid w:val="0062086A"/>
    <w:rPr>
      <w:rFonts w:cs="Times New Roman"/>
    </w:rPr>
  </w:style>
  <w:style w:type="paragraph" w:styleId="aff4">
    <w:name w:val="Block Text"/>
    <w:basedOn w:val="a3"/>
    <w:uiPriority w:val="99"/>
    <w:rsid w:val="0062086A"/>
    <w:pPr>
      <w:widowControl w:val="0"/>
      <w:ind w:left="168" w:right="17" w:firstLine="709"/>
      <w:jc w:val="both"/>
    </w:pPr>
    <w:rPr>
      <w:bCs/>
      <w:i/>
      <w:szCs w:val="20"/>
    </w:rPr>
  </w:style>
  <w:style w:type="paragraph" w:styleId="34">
    <w:name w:val="Body Text 3"/>
    <w:basedOn w:val="a3"/>
    <w:link w:val="35"/>
    <w:uiPriority w:val="99"/>
    <w:rsid w:val="0062086A"/>
    <w:pPr>
      <w:widowControl w:val="0"/>
      <w:ind w:right="17" w:firstLine="709"/>
      <w:jc w:val="both"/>
    </w:pPr>
    <w:rPr>
      <w:i/>
      <w:sz w:val="28"/>
      <w:szCs w:val="28"/>
    </w:rPr>
  </w:style>
  <w:style w:type="character" w:customStyle="1" w:styleId="35">
    <w:name w:val="Основной текст 3 Знак"/>
    <w:link w:val="34"/>
    <w:uiPriority w:val="99"/>
    <w:locked/>
    <w:rsid w:val="0062086A"/>
    <w:rPr>
      <w:rFonts w:eastAsia="Times New Roman" w:cs="Times New Roman"/>
      <w:i/>
      <w:sz w:val="28"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uiPriority w:val="99"/>
    <w:rsid w:val="0062086A"/>
    <w:pPr>
      <w:widowControl w:val="0"/>
      <w:numPr>
        <w:numId w:val="5"/>
      </w:numPr>
      <w:ind w:firstLine="709"/>
      <w:jc w:val="both"/>
    </w:pPr>
    <w:rPr>
      <w:szCs w:val="20"/>
    </w:rPr>
  </w:style>
  <w:style w:type="paragraph" w:customStyle="1" w:styleId="CPISOK-">
    <w:name w:val="CPISOK-"/>
    <w:basedOn w:val="a3"/>
    <w:uiPriority w:val="99"/>
    <w:rsid w:val="0062086A"/>
    <w:pPr>
      <w:widowControl w:val="0"/>
      <w:numPr>
        <w:numId w:val="3"/>
      </w:numPr>
      <w:tabs>
        <w:tab w:val="clear" w:pos="926"/>
        <w:tab w:val="num" w:pos="1440"/>
      </w:tabs>
      <w:spacing w:line="320" w:lineRule="exact"/>
      <w:ind w:left="1420" w:hanging="340"/>
      <w:jc w:val="both"/>
    </w:pPr>
    <w:rPr>
      <w:szCs w:val="20"/>
    </w:rPr>
  </w:style>
  <w:style w:type="paragraph" w:customStyle="1" w:styleId="15">
    <w:name w:val="Стиль1"/>
    <w:basedOn w:val="a3"/>
    <w:autoRedefine/>
    <w:uiPriority w:val="99"/>
    <w:rsid w:val="0062086A"/>
    <w:pPr>
      <w:keepNext/>
      <w:widowControl w:val="0"/>
      <w:spacing w:line="360" w:lineRule="exact"/>
      <w:ind w:firstLine="709"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6"/>
    <w:uiPriority w:val="99"/>
    <w:rsid w:val="0062086A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3"/>
    <w:uiPriority w:val="99"/>
    <w:rsid w:val="0062086A"/>
    <w:pPr>
      <w:widowControl w:val="0"/>
      <w:suppressLineNumbers/>
      <w:ind w:firstLine="709"/>
      <w:jc w:val="both"/>
    </w:pPr>
    <w:rPr>
      <w:rFonts w:ascii="Arial" w:hAnsi="Arial" w:cs="Arial"/>
      <w:szCs w:val="28"/>
      <w:lang w:eastAsia="ar-SA"/>
    </w:rPr>
  </w:style>
  <w:style w:type="paragraph" w:customStyle="1" w:styleId="16">
    <w:name w:val="Знак Знак Знак Знак Знак Знак Знак Знак Знак Знак Знак 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_1"/>
    <w:basedOn w:val="af3"/>
    <w:uiPriority w:val="99"/>
    <w:rsid w:val="0062086A"/>
    <w:pPr>
      <w:spacing w:before="60" w:line="240" w:lineRule="auto"/>
    </w:pPr>
  </w:style>
  <w:style w:type="paragraph" w:styleId="aff7">
    <w:name w:val="Balloon Text"/>
    <w:basedOn w:val="a3"/>
    <w:link w:val="aff8"/>
    <w:uiPriority w:val="99"/>
    <w:semiHidden/>
    <w:rsid w:val="0062086A"/>
    <w:pPr>
      <w:widowControl w:val="0"/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locked/>
    <w:rsid w:val="0062086A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казатель"/>
    <w:autoRedefine/>
    <w:uiPriority w:val="99"/>
    <w:rsid w:val="0062086A"/>
    <w:pPr>
      <w:widowControl w:val="0"/>
      <w:ind w:firstLine="748"/>
      <w:jc w:val="both"/>
    </w:pPr>
    <w:rPr>
      <w:rFonts w:eastAsia="Times New Roman"/>
      <w:iCs/>
      <w:w w:val="103"/>
      <w:sz w:val="28"/>
      <w:szCs w:val="28"/>
    </w:rPr>
  </w:style>
  <w:style w:type="paragraph" w:customStyle="1" w:styleId="BlockText1">
    <w:name w:val="Block Text1"/>
    <w:basedOn w:val="a3"/>
    <w:uiPriority w:val="99"/>
    <w:rsid w:val="0062086A"/>
    <w:pPr>
      <w:widowControl w:val="0"/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affa">
    <w:name w:val="Table Grid"/>
    <w:basedOn w:val="a5"/>
    <w:uiPriority w:val="39"/>
    <w:rsid w:val="006208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3"/>
    <w:link w:val="affc"/>
    <w:uiPriority w:val="99"/>
    <w:semiHidden/>
    <w:rsid w:val="0062086A"/>
    <w:pPr>
      <w:widowControl w:val="0"/>
      <w:shd w:val="clear" w:color="auto" w:fill="000080"/>
      <w:ind w:firstLine="709"/>
      <w:jc w:val="both"/>
    </w:pPr>
    <w:rPr>
      <w:rFonts w:ascii="Tahoma" w:eastAsia="Calibri" w:hAnsi="Tahoma"/>
      <w:sz w:val="20"/>
      <w:szCs w:val="20"/>
    </w:rPr>
  </w:style>
  <w:style w:type="character" w:customStyle="1" w:styleId="affc">
    <w:name w:val="Схема документа Знак"/>
    <w:link w:val="affb"/>
    <w:uiPriority w:val="99"/>
    <w:semiHidden/>
    <w:locked/>
    <w:rsid w:val="0062086A"/>
    <w:rPr>
      <w:rFonts w:ascii="Tahoma" w:hAnsi="Tahoma" w:cs="Tahoma"/>
      <w:sz w:val="20"/>
      <w:shd w:val="clear" w:color="auto" w:fill="000080"/>
      <w:lang w:eastAsia="ru-RU"/>
    </w:rPr>
  </w:style>
  <w:style w:type="paragraph" w:customStyle="1" w:styleId="28">
    <w:name w:val="Знак2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62086A"/>
    <w:pPr>
      <w:widowControl w:val="0"/>
      <w:ind w:left="480" w:firstLine="709"/>
      <w:jc w:val="both"/>
    </w:pPr>
    <w:rPr>
      <w:szCs w:val="20"/>
    </w:rPr>
  </w:style>
  <w:style w:type="character" w:customStyle="1" w:styleId="27">
    <w:name w:val="заголовок 2 Знак"/>
    <w:link w:val="26"/>
    <w:uiPriority w:val="99"/>
    <w:locked/>
    <w:rsid w:val="0062086A"/>
    <w:rPr>
      <w:rFonts w:eastAsia="Times New Roman"/>
      <w:sz w:val="28"/>
      <w:lang w:eastAsia="ru-RU"/>
    </w:rPr>
  </w:style>
  <w:style w:type="paragraph" w:styleId="18">
    <w:name w:val="toc 1"/>
    <w:basedOn w:val="a3"/>
    <w:next w:val="a3"/>
    <w:link w:val="19"/>
    <w:autoRedefine/>
    <w:uiPriority w:val="39"/>
    <w:rsid w:val="00677DA6"/>
    <w:pPr>
      <w:widowControl w:val="0"/>
      <w:tabs>
        <w:tab w:val="right" w:leader="dot" w:pos="9639"/>
      </w:tabs>
      <w:ind w:right="565"/>
    </w:pPr>
    <w:rPr>
      <w:szCs w:val="20"/>
    </w:rPr>
  </w:style>
  <w:style w:type="paragraph" w:styleId="29">
    <w:name w:val="toc 2"/>
    <w:basedOn w:val="a3"/>
    <w:next w:val="a3"/>
    <w:autoRedefine/>
    <w:uiPriority w:val="39"/>
    <w:rsid w:val="00677DA6"/>
    <w:pPr>
      <w:widowControl w:val="0"/>
      <w:tabs>
        <w:tab w:val="right" w:leader="dot" w:pos="9639"/>
      </w:tabs>
      <w:ind w:left="240" w:right="565" w:firstLine="327"/>
    </w:pPr>
    <w:rPr>
      <w:szCs w:val="20"/>
    </w:rPr>
  </w:style>
  <w:style w:type="paragraph" w:styleId="41">
    <w:name w:val="toc 4"/>
    <w:basedOn w:val="a3"/>
    <w:next w:val="a3"/>
    <w:autoRedefine/>
    <w:uiPriority w:val="99"/>
    <w:semiHidden/>
    <w:rsid w:val="0062086A"/>
    <w:pPr>
      <w:widowControl w:val="0"/>
      <w:ind w:left="720" w:firstLine="709"/>
      <w:jc w:val="both"/>
    </w:pPr>
    <w:rPr>
      <w:szCs w:val="20"/>
    </w:rPr>
  </w:style>
  <w:style w:type="paragraph" w:styleId="51">
    <w:name w:val="toc 5"/>
    <w:basedOn w:val="a3"/>
    <w:next w:val="a3"/>
    <w:autoRedefine/>
    <w:uiPriority w:val="99"/>
    <w:semiHidden/>
    <w:rsid w:val="0062086A"/>
    <w:pPr>
      <w:widowControl w:val="0"/>
      <w:ind w:left="960" w:firstLine="709"/>
      <w:jc w:val="both"/>
    </w:pPr>
    <w:rPr>
      <w:szCs w:val="20"/>
    </w:rPr>
  </w:style>
  <w:style w:type="paragraph" w:customStyle="1" w:styleId="1a">
    <w:name w:val="Абзац списка1"/>
    <w:basedOn w:val="a3"/>
    <w:uiPriority w:val="99"/>
    <w:rsid w:val="0062086A"/>
    <w:pPr>
      <w:widowControl w:val="0"/>
      <w:spacing w:after="200" w:line="276" w:lineRule="auto"/>
      <w:ind w:left="720" w:firstLine="709"/>
      <w:jc w:val="both"/>
    </w:pPr>
    <w:rPr>
      <w:lang w:eastAsia="en-US"/>
    </w:rPr>
  </w:style>
  <w:style w:type="character" w:customStyle="1" w:styleId="1b">
    <w:name w:val="Название Знак1"/>
    <w:uiPriority w:val="99"/>
    <w:locked/>
    <w:rsid w:val="0062086A"/>
    <w:rPr>
      <w:b/>
      <w:sz w:val="24"/>
    </w:rPr>
  </w:style>
  <w:style w:type="paragraph" w:customStyle="1" w:styleId="Default">
    <w:name w:val="Default"/>
    <w:uiPriority w:val="99"/>
    <w:rsid w:val="006208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d">
    <w:name w:val="endnote text"/>
    <w:basedOn w:val="a3"/>
    <w:link w:val="affe"/>
    <w:uiPriority w:val="99"/>
    <w:rsid w:val="0062086A"/>
    <w:pPr>
      <w:widowControl w:val="0"/>
      <w:ind w:firstLine="709"/>
      <w:jc w:val="both"/>
    </w:pPr>
    <w:rPr>
      <w:sz w:val="20"/>
      <w:szCs w:val="20"/>
    </w:rPr>
  </w:style>
  <w:style w:type="character" w:customStyle="1" w:styleId="affe">
    <w:name w:val="Текст концевой сноски Знак"/>
    <w:link w:val="affd"/>
    <w:uiPriority w:val="99"/>
    <w:locked/>
    <w:rsid w:val="0062086A"/>
    <w:rPr>
      <w:rFonts w:eastAsia="Times New Roman" w:cs="Times New Roman"/>
      <w:sz w:val="20"/>
      <w:lang w:eastAsia="ru-RU"/>
    </w:rPr>
  </w:style>
  <w:style w:type="character" w:styleId="afff">
    <w:name w:val="endnote reference"/>
    <w:uiPriority w:val="99"/>
    <w:rsid w:val="0062086A"/>
    <w:rPr>
      <w:rFonts w:cs="Times New Roman"/>
      <w:vertAlign w:val="superscript"/>
    </w:rPr>
  </w:style>
  <w:style w:type="paragraph" w:customStyle="1" w:styleId="2a">
    <w:name w:val="Стиль2"/>
    <w:basedOn w:val="3"/>
    <w:link w:val="2b"/>
    <w:uiPriority w:val="99"/>
    <w:rsid w:val="0062086A"/>
  </w:style>
  <w:style w:type="paragraph" w:styleId="afff0">
    <w:name w:val="List Paragraph"/>
    <w:basedOn w:val="a3"/>
    <w:uiPriority w:val="99"/>
    <w:qFormat/>
    <w:rsid w:val="0062086A"/>
    <w:pPr>
      <w:widowControl w:val="0"/>
      <w:ind w:left="720" w:firstLine="709"/>
      <w:contextualSpacing/>
      <w:jc w:val="both"/>
    </w:pPr>
    <w:rPr>
      <w:szCs w:val="20"/>
    </w:rPr>
  </w:style>
  <w:style w:type="character" w:customStyle="1" w:styleId="310">
    <w:name w:val="Заголовок 3 Знак1"/>
    <w:uiPriority w:val="99"/>
    <w:rsid w:val="0062086A"/>
    <w:rPr>
      <w:rFonts w:eastAsia="Arial Unicode MS" w:cs="Arial"/>
      <w:b/>
      <w:sz w:val="24"/>
      <w:szCs w:val="24"/>
    </w:rPr>
  </w:style>
  <w:style w:type="character" w:customStyle="1" w:styleId="2b">
    <w:name w:val="Стиль2 Знак"/>
    <w:link w:val="2a"/>
    <w:uiPriority w:val="99"/>
    <w:locked/>
    <w:rsid w:val="0062086A"/>
    <w:rPr>
      <w:rFonts w:eastAsia="Times New Roman" w:cs="Arial"/>
      <w:b/>
      <w:bCs/>
      <w:sz w:val="24"/>
      <w:szCs w:val="24"/>
      <w:lang w:eastAsia="ru-RU"/>
    </w:rPr>
  </w:style>
  <w:style w:type="character" w:styleId="afff1">
    <w:name w:val="Book Title"/>
    <w:uiPriority w:val="99"/>
    <w:qFormat/>
    <w:rsid w:val="0062086A"/>
    <w:rPr>
      <w:rFonts w:ascii="Cambria" w:hAnsi="Cambria"/>
      <w:b/>
      <w:i/>
      <w:sz w:val="24"/>
    </w:rPr>
  </w:style>
  <w:style w:type="character" w:styleId="afff2">
    <w:name w:val="Intense Reference"/>
    <w:uiPriority w:val="99"/>
    <w:qFormat/>
    <w:rsid w:val="0062086A"/>
    <w:rPr>
      <w:b/>
      <w:sz w:val="24"/>
      <w:u w:val="single"/>
    </w:rPr>
  </w:style>
  <w:style w:type="paragraph" w:styleId="afff3">
    <w:name w:val="Intense Quote"/>
    <w:basedOn w:val="a3"/>
    <w:next w:val="a3"/>
    <w:link w:val="afff4"/>
    <w:uiPriority w:val="99"/>
    <w:qFormat/>
    <w:rsid w:val="0062086A"/>
    <w:pPr>
      <w:widowControl w:val="0"/>
      <w:ind w:left="720" w:right="720" w:firstLine="709"/>
      <w:jc w:val="both"/>
    </w:pPr>
    <w:rPr>
      <w:b/>
      <w:i/>
      <w:sz w:val="22"/>
      <w:szCs w:val="22"/>
    </w:rPr>
  </w:style>
  <w:style w:type="character" w:customStyle="1" w:styleId="afff4">
    <w:name w:val="Выделенная цитата Знак"/>
    <w:link w:val="afff3"/>
    <w:uiPriority w:val="99"/>
    <w:locked/>
    <w:rsid w:val="0062086A"/>
    <w:rPr>
      <w:rFonts w:eastAsia="Times New Roman" w:cs="Times New Roman"/>
      <w:b/>
      <w:i/>
      <w:sz w:val="22"/>
      <w:szCs w:val="22"/>
      <w:lang w:eastAsia="ru-RU"/>
    </w:rPr>
  </w:style>
  <w:style w:type="paragraph" w:styleId="2c">
    <w:name w:val="Quote"/>
    <w:basedOn w:val="a3"/>
    <w:next w:val="a3"/>
    <w:link w:val="2d"/>
    <w:uiPriority w:val="99"/>
    <w:qFormat/>
    <w:rsid w:val="0062086A"/>
    <w:pPr>
      <w:widowControl w:val="0"/>
      <w:ind w:firstLine="709"/>
      <w:jc w:val="both"/>
    </w:pPr>
    <w:rPr>
      <w:i/>
      <w:sz w:val="20"/>
      <w:szCs w:val="20"/>
    </w:rPr>
  </w:style>
  <w:style w:type="character" w:customStyle="1" w:styleId="2d">
    <w:name w:val="Цитата 2 Знак"/>
    <w:link w:val="2c"/>
    <w:uiPriority w:val="99"/>
    <w:locked/>
    <w:rsid w:val="0062086A"/>
    <w:rPr>
      <w:rFonts w:eastAsia="Times New Roman" w:cs="Times New Roman"/>
      <w:i/>
      <w:lang w:eastAsia="ru-RU"/>
    </w:rPr>
  </w:style>
  <w:style w:type="character" w:styleId="afff5">
    <w:name w:val="Strong"/>
    <w:uiPriority w:val="99"/>
    <w:qFormat/>
    <w:rsid w:val="0062086A"/>
    <w:rPr>
      <w:rFonts w:cs="Times New Roman"/>
      <w:b/>
    </w:rPr>
  </w:style>
  <w:style w:type="character" w:styleId="afff6">
    <w:name w:val="Subtle Emphasis"/>
    <w:uiPriority w:val="99"/>
    <w:qFormat/>
    <w:rsid w:val="0062086A"/>
    <w:rPr>
      <w:i/>
      <w:color w:val="5A5A5A"/>
    </w:rPr>
  </w:style>
  <w:style w:type="character" w:styleId="afff7">
    <w:name w:val="Intense Emphasis"/>
    <w:uiPriority w:val="99"/>
    <w:qFormat/>
    <w:rsid w:val="0062086A"/>
    <w:rPr>
      <w:b/>
      <w:i/>
      <w:sz w:val="24"/>
      <w:u w:val="single"/>
    </w:rPr>
  </w:style>
  <w:style w:type="character" w:styleId="afff8">
    <w:name w:val="Subtle Reference"/>
    <w:uiPriority w:val="99"/>
    <w:qFormat/>
    <w:rsid w:val="0062086A"/>
    <w:rPr>
      <w:sz w:val="24"/>
      <w:u w:val="single"/>
    </w:rPr>
  </w:style>
  <w:style w:type="paragraph" w:styleId="afff9">
    <w:name w:val="TOC Heading"/>
    <w:basedOn w:val="1"/>
    <w:next w:val="a3"/>
    <w:uiPriority w:val="99"/>
    <w:qFormat/>
    <w:rsid w:val="0062086A"/>
    <w:pPr>
      <w:outlineLvl w:val="9"/>
    </w:pPr>
    <w:rPr>
      <w:rFonts w:ascii="Cambria" w:hAnsi="Cambria"/>
    </w:rPr>
  </w:style>
  <w:style w:type="paragraph" w:customStyle="1" w:styleId="37">
    <w:name w:val="Стиль3"/>
    <w:basedOn w:val="18"/>
    <w:link w:val="38"/>
    <w:rsid w:val="001051CE"/>
    <w:pPr>
      <w:ind w:right="281"/>
    </w:pPr>
    <w:rPr>
      <w:noProof/>
    </w:rPr>
  </w:style>
  <w:style w:type="paragraph" w:customStyle="1" w:styleId="ConsPlusNormal">
    <w:name w:val="ConsPlusNormal"/>
    <w:rsid w:val="00E56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9">
    <w:name w:val="Оглавление 1 Знак"/>
    <w:link w:val="18"/>
    <w:uiPriority w:val="39"/>
    <w:rsid w:val="00677DA6"/>
    <w:rPr>
      <w:rFonts w:eastAsia="Times New Roman"/>
      <w:sz w:val="24"/>
    </w:rPr>
  </w:style>
  <w:style w:type="character" w:customStyle="1" w:styleId="38">
    <w:name w:val="Стиль3 Знак"/>
    <w:link w:val="37"/>
    <w:rsid w:val="001051CE"/>
    <w:rPr>
      <w:rFonts w:eastAsia="Times New Roman"/>
      <w:noProof/>
      <w:sz w:val="24"/>
    </w:rPr>
  </w:style>
  <w:style w:type="character" w:customStyle="1" w:styleId="apple-converted-space">
    <w:name w:val="apple-converted-space"/>
    <w:basedOn w:val="a4"/>
    <w:rsid w:val="00E56059"/>
  </w:style>
  <w:style w:type="paragraph" w:customStyle="1" w:styleId="NormalTulGUFLJ">
    <w:name w:val="Normal TulGU FLJ"/>
    <w:basedOn w:val="a3"/>
    <w:rsid w:val="00E56059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.tula.ru" TargetMode="External"/><Relationship Id="rId13" Type="http://schemas.openxmlformats.org/officeDocument/2006/relationships/hyperlink" Target="https://mk.tul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itie/" TargetMode="External"/><Relationship Id="rId12" Type="http://schemas.openxmlformats.org/officeDocument/2006/relationships/hyperlink" Target="http://ti7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sutula.bibliotech.ru/Reader/Book/201711062253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tulat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sutula.bibliotech.ru/Reader/Book/201910161137565776410" TargetMode="External"/><Relationship Id="rId10" Type="http://schemas.openxmlformats.org/officeDocument/2006/relationships/hyperlink" Target="https://vestitul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su.tula.ru" TargetMode="External"/><Relationship Id="rId14" Type="http://schemas.openxmlformats.org/officeDocument/2006/relationships/hyperlink" Target="https://mys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TSU</Company>
  <LinksUpToDate>false</LinksUpToDate>
  <CharactersWithSpaces>39303</CharactersWithSpaces>
  <SharedDoc>false</SharedDoc>
  <HLinks>
    <vt:vector size="60" baseType="variant">
      <vt:variant>
        <vt:i4>589849</vt:i4>
      </vt:variant>
      <vt:variant>
        <vt:i4>27</vt:i4>
      </vt:variant>
      <vt:variant>
        <vt:i4>0</vt:i4>
      </vt:variant>
      <vt:variant>
        <vt:i4>5</vt:i4>
      </vt:variant>
      <vt:variant>
        <vt:lpwstr>https://tsutula.bibliotech.ru/Reader/Book/20171106225317</vt:lpwstr>
      </vt:variant>
      <vt:variant>
        <vt:lpwstr/>
      </vt:variant>
      <vt:variant>
        <vt:i4>3145775</vt:i4>
      </vt:variant>
      <vt:variant>
        <vt:i4>24</vt:i4>
      </vt:variant>
      <vt:variant>
        <vt:i4>0</vt:i4>
      </vt:variant>
      <vt:variant>
        <vt:i4>5</vt:i4>
      </vt:variant>
      <vt:variant>
        <vt:lpwstr>https://tsutula.bibliotech.ru/Reader/Book/201910161137565776410</vt:lpwstr>
      </vt:variant>
      <vt:variant>
        <vt:lpwstr/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>https://myslo.ru/</vt:lpwstr>
      </vt:variant>
      <vt:variant>
        <vt:lpwstr/>
      </vt:variant>
      <vt:variant>
        <vt:i4>3735653</vt:i4>
      </vt:variant>
      <vt:variant>
        <vt:i4>18</vt:i4>
      </vt:variant>
      <vt:variant>
        <vt:i4>0</vt:i4>
      </vt:variant>
      <vt:variant>
        <vt:i4>5</vt:i4>
      </vt:variant>
      <vt:variant>
        <vt:lpwstr>https://mk.tula.ru/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http://ti71.ru/</vt:lpwstr>
      </vt:variant>
      <vt:variant>
        <vt:lpwstr/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https://1tulatv.ru/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https://vestitula.ru/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https://pandia.ru/text/category/bitie/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Alex Morzhov</dc:creator>
  <cp:lastModifiedBy>Пользователь Windows</cp:lastModifiedBy>
  <cp:revision>2</cp:revision>
  <cp:lastPrinted>2019-04-18T07:10:00Z</cp:lastPrinted>
  <dcterms:created xsi:type="dcterms:W3CDTF">2021-09-03T12:26:00Z</dcterms:created>
  <dcterms:modified xsi:type="dcterms:W3CDTF">2021-09-03T12:26:00Z</dcterms:modified>
</cp:coreProperties>
</file>